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2DF20" w14:textId="77777777" w:rsidR="00BE65F2" w:rsidRPr="003009E4" w:rsidRDefault="00DD3E9E" w:rsidP="4D0B467B">
      <w:pPr>
        <w:jc w:val="center"/>
        <w:rPr>
          <w:rFonts w:ascii="PT Serif" w:hAnsi="PT Serif" w:cs="Times New Roman"/>
          <w:b/>
          <w:bCs/>
          <w:sz w:val="24"/>
          <w:szCs w:val="24"/>
        </w:rPr>
      </w:pPr>
      <w:r w:rsidRPr="003009E4">
        <w:rPr>
          <w:rFonts w:ascii="PT Serif" w:hAnsi="PT Serif" w:cs="Times New Roman"/>
          <w:b/>
          <w:bCs/>
          <w:sz w:val="24"/>
          <w:szCs w:val="24"/>
        </w:rPr>
        <w:t>CVČ</w:t>
      </w:r>
      <w:r w:rsidR="00BE65F2" w:rsidRPr="003009E4">
        <w:rPr>
          <w:rFonts w:ascii="PT Serif" w:hAnsi="PT Serif" w:cs="Times New Roman"/>
          <w:b/>
          <w:bCs/>
          <w:sz w:val="24"/>
          <w:szCs w:val="24"/>
        </w:rPr>
        <w:t xml:space="preserve"> ako súčasť Gymnázia sv. Moniky</w:t>
      </w:r>
    </w:p>
    <w:p w14:paraId="2B72DF21" w14:textId="3C6BF164" w:rsidR="00D8673D" w:rsidRPr="003009E4" w:rsidRDefault="003009E4" w:rsidP="00D8673D">
      <w:pPr>
        <w:jc w:val="center"/>
        <w:rPr>
          <w:rFonts w:ascii="PT Serif" w:hAnsi="PT Serif" w:cs="Times New Roman"/>
          <w:b/>
          <w:sz w:val="24"/>
          <w:szCs w:val="24"/>
        </w:rPr>
      </w:pPr>
      <w:r>
        <w:rPr>
          <w:rFonts w:ascii="PT Serif" w:hAnsi="PT Serif" w:cs="Times New Roman"/>
          <w:b/>
          <w:sz w:val="24"/>
          <w:szCs w:val="24"/>
        </w:rPr>
        <w:t>š</w:t>
      </w:r>
      <w:r w:rsidR="00BE65F2" w:rsidRPr="003009E4">
        <w:rPr>
          <w:rFonts w:ascii="PT Serif" w:hAnsi="PT Serif" w:cs="Times New Roman"/>
          <w:b/>
          <w:sz w:val="24"/>
          <w:szCs w:val="24"/>
        </w:rPr>
        <w:t>k. rok: 202</w:t>
      </w:r>
      <w:r w:rsidR="00AE43B7">
        <w:rPr>
          <w:rFonts w:ascii="PT Serif" w:hAnsi="PT Serif" w:cs="Times New Roman"/>
          <w:b/>
          <w:sz w:val="24"/>
          <w:szCs w:val="24"/>
        </w:rPr>
        <w:t>4</w:t>
      </w:r>
      <w:r w:rsidR="00BE65F2" w:rsidRPr="003009E4">
        <w:rPr>
          <w:rFonts w:ascii="PT Serif" w:hAnsi="PT Serif" w:cs="Times New Roman"/>
          <w:b/>
          <w:sz w:val="24"/>
          <w:szCs w:val="24"/>
        </w:rPr>
        <w:t>/202</w:t>
      </w:r>
      <w:r w:rsidR="00AE43B7">
        <w:rPr>
          <w:rFonts w:ascii="PT Serif" w:hAnsi="PT Serif" w:cs="Times New Roman"/>
          <w:b/>
          <w:sz w:val="24"/>
          <w:szCs w:val="24"/>
        </w:rPr>
        <w:t>5</w:t>
      </w:r>
    </w:p>
    <w:p w14:paraId="2B72DF22" w14:textId="3D8094B6" w:rsidR="00F0753D" w:rsidRDefault="00DE655F" w:rsidP="00DE655F">
      <w:pPr>
        <w:spacing w:after="0"/>
        <w:rPr>
          <w:rFonts w:ascii="PT Serif" w:hAnsi="PT Serif" w:cs="Times New Roman"/>
          <w:b/>
          <w:bCs/>
          <w:color w:val="FF0000"/>
          <w:sz w:val="36"/>
          <w:szCs w:val="36"/>
        </w:rPr>
      </w:pPr>
      <w:r>
        <w:rPr>
          <w:rFonts w:ascii="PT Serif" w:hAnsi="PT Serif" w:cs="Times New Roman"/>
          <w:b/>
          <w:bCs/>
          <w:color w:val="FF0000"/>
          <w:sz w:val="36"/>
          <w:szCs w:val="36"/>
        </w:rPr>
        <w:t xml:space="preserve">                         </w:t>
      </w:r>
      <w:r w:rsidR="004572AF" w:rsidRPr="00217107">
        <w:rPr>
          <w:rFonts w:ascii="PT Serif" w:hAnsi="PT Serif" w:cs="Times New Roman"/>
          <w:b/>
          <w:bCs/>
          <w:color w:val="FF0000"/>
          <w:sz w:val="36"/>
          <w:szCs w:val="36"/>
        </w:rPr>
        <w:t xml:space="preserve">Záujmové útvary </w:t>
      </w:r>
      <w:r w:rsidR="009676ED" w:rsidRPr="00217107">
        <w:rPr>
          <w:rFonts w:ascii="PT Serif" w:hAnsi="PT Serif" w:cs="Times New Roman"/>
          <w:b/>
          <w:bCs/>
          <w:color w:val="FF0000"/>
          <w:sz w:val="36"/>
          <w:szCs w:val="36"/>
        </w:rPr>
        <w:t>–</w:t>
      </w:r>
      <w:r w:rsidR="004572AF" w:rsidRPr="00217107">
        <w:rPr>
          <w:rFonts w:ascii="PT Serif" w:hAnsi="PT Serif" w:cs="Times New Roman"/>
          <w:b/>
          <w:bCs/>
          <w:color w:val="FF0000"/>
          <w:sz w:val="36"/>
          <w:szCs w:val="36"/>
        </w:rPr>
        <w:t xml:space="preserve"> ponuka</w:t>
      </w:r>
    </w:p>
    <w:p w14:paraId="2B72DF23" w14:textId="53585B7C" w:rsidR="00F0753D" w:rsidRPr="003009E4" w:rsidRDefault="00F0753D" w:rsidP="00BE65F2">
      <w:pPr>
        <w:rPr>
          <w:rFonts w:ascii="PT Serif" w:hAnsi="PT Serif" w:cs="Times New Roman"/>
          <w:b/>
          <w:sz w:val="24"/>
          <w:szCs w:val="24"/>
        </w:rPr>
      </w:pPr>
      <w:r w:rsidRPr="003009E4">
        <w:rPr>
          <w:rFonts w:ascii="PT Serif" w:hAnsi="PT Serif" w:cs="Times New Roman"/>
          <w:b/>
          <w:sz w:val="24"/>
          <w:szCs w:val="24"/>
        </w:rPr>
        <w:t>Športové krúžky</w:t>
      </w:r>
      <w:r w:rsidR="00DA14F7" w:rsidRPr="003009E4">
        <w:rPr>
          <w:rFonts w:ascii="PT Serif" w:hAnsi="PT Serif" w:cs="Times New Roman"/>
          <w:b/>
          <w:sz w:val="24"/>
          <w:szCs w:val="24"/>
        </w:rPr>
        <w:t>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3090"/>
      </w:tblGrid>
      <w:tr w:rsidR="00BE65F2" w:rsidRPr="003009E4" w14:paraId="2B72DF28" w14:textId="77777777" w:rsidTr="00267654">
        <w:trPr>
          <w:trHeight w:val="551"/>
        </w:trPr>
        <w:tc>
          <w:tcPr>
            <w:tcW w:w="1980" w:type="dxa"/>
            <w:vAlign w:val="center"/>
          </w:tcPr>
          <w:p w14:paraId="2B72DF24" w14:textId="77777777" w:rsidR="00BE65F2" w:rsidRPr="003009E4" w:rsidRDefault="00BE65F2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2410" w:type="dxa"/>
            <w:vAlign w:val="center"/>
          </w:tcPr>
          <w:p w14:paraId="2B72DF25" w14:textId="77777777" w:rsidR="00F0753D" w:rsidRPr="003009E4" w:rsidRDefault="00BE65F2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sz w:val="24"/>
                <w:szCs w:val="24"/>
              </w:rPr>
              <w:t>Vedúci krúžku</w:t>
            </w:r>
          </w:p>
        </w:tc>
        <w:tc>
          <w:tcPr>
            <w:tcW w:w="1984" w:type="dxa"/>
            <w:vAlign w:val="center"/>
          </w:tcPr>
          <w:p w14:paraId="2B72DF26" w14:textId="77777777" w:rsidR="00BE65F2" w:rsidRPr="003009E4" w:rsidRDefault="00BE65F2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sz w:val="24"/>
                <w:szCs w:val="24"/>
              </w:rPr>
              <w:t>Deň a čas</w:t>
            </w:r>
          </w:p>
        </w:tc>
        <w:tc>
          <w:tcPr>
            <w:tcW w:w="3090" w:type="dxa"/>
            <w:vAlign w:val="center"/>
          </w:tcPr>
          <w:p w14:paraId="2B72DF27" w14:textId="77777777" w:rsidR="00BE65F2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sz w:val="24"/>
                <w:szCs w:val="24"/>
              </w:rPr>
              <w:t>Stručná charakteristika krúžku</w:t>
            </w:r>
          </w:p>
        </w:tc>
      </w:tr>
      <w:tr w:rsidR="00BE65F2" w:rsidRPr="003009E4" w14:paraId="2B72DF2E" w14:textId="77777777" w:rsidTr="00267654">
        <w:tc>
          <w:tcPr>
            <w:tcW w:w="1980" w:type="dxa"/>
            <w:vAlign w:val="center"/>
          </w:tcPr>
          <w:p w14:paraId="2B72DF29" w14:textId="77777777" w:rsidR="00BE65F2" w:rsidRPr="003009E4" w:rsidRDefault="00BE65F2" w:rsidP="00A85FB3">
            <w:pPr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002060"/>
                <w:sz w:val="24"/>
                <w:szCs w:val="24"/>
              </w:rPr>
              <w:t>Volejbal</w:t>
            </w: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009E4">
              <w:rPr>
                <w:rFonts w:ascii="PT Serif" w:hAnsi="PT Serif" w:cs="Times New Roman"/>
                <w:b/>
                <w:bCs/>
                <w:color w:val="002060"/>
                <w:sz w:val="24"/>
                <w:szCs w:val="24"/>
              </w:rPr>
              <w:t>mix</w:t>
            </w:r>
          </w:p>
        </w:tc>
        <w:tc>
          <w:tcPr>
            <w:tcW w:w="2410" w:type="dxa"/>
            <w:vAlign w:val="center"/>
          </w:tcPr>
          <w:p w14:paraId="2B72DF2A" w14:textId="7926C31B" w:rsidR="00BE65F2" w:rsidRPr="003009E4" w:rsidRDefault="00BE65F2" w:rsidP="003009E4">
            <w:pPr>
              <w:ind w:left="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Mgr. </w:t>
            </w:r>
            <w:r w:rsidR="00087C78"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M. </w:t>
            </w: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Lukáč</w:t>
            </w:r>
          </w:p>
        </w:tc>
        <w:tc>
          <w:tcPr>
            <w:tcW w:w="1984" w:type="dxa"/>
            <w:vAlign w:val="center"/>
          </w:tcPr>
          <w:p w14:paraId="213BB6C3" w14:textId="0159FCB3" w:rsidR="00A85FB3" w:rsidRDefault="00F70ED3" w:rsidP="00A85FB3">
            <w:pPr>
              <w:spacing w:line="276" w:lineRule="auto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      </w:t>
            </w:r>
            <w:r w:rsidR="00A85FB3" w:rsidRPr="00A85FB3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Utorok</w:t>
            </w:r>
          </w:p>
          <w:p w14:paraId="40D615CD" w14:textId="61E09447" w:rsidR="00A85FB3" w:rsidRPr="00A85FB3" w:rsidRDefault="00A85FB3" w:rsidP="4D0B467B">
            <w:pPr>
              <w:spacing w:line="276" w:lineRule="auto"/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Piatok</w:t>
            </w:r>
          </w:p>
          <w:p w14:paraId="3ABCF1AA" w14:textId="77777777" w:rsidR="00A85FB3" w:rsidRDefault="00A85FB3" w:rsidP="4D0B467B">
            <w:pPr>
              <w:spacing w:line="276" w:lineRule="auto"/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A85FB3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/14:30/</w:t>
            </w:r>
          </w:p>
          <w:p w14:paraId="7C705575" w14:textId="77777777" w:rsidR="00E043EF" w:rsidRDefault="00E043EF" w:rsidP="4D0B467B">
            <w:pPr>
              <w:spacing w:line="276" w:lineRule="auto"/>
              <w:jc w:val="center"/>
              <w:rPr>
                <w:rFonts w:ascii="PT Serif" w:hAnsi="PT Serif" w:cs="Times New Roman"/>
                <w:b/>
                <w:bCs/>
                <w:cap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Štvrtok na H</w:t>
            </w:r>
            <w:r>
              <w:rPr>
                <w:rFonts w:ascii="PT Serif" w:hAnsi="PT Serif" w:cs="Times New Roman"/>
                <w:b/>
                <w:bCs/>
                <w:caps/>
                <w:color w:val="FF0000"/>
                <w:sz w:val="24"/>
                <w:szCs w:val="24"/>
              </w:rPr>
              <w:t xml:space="preserve">A </w:t>
            </w:r>
          </w:p>
          <w:p w14:paraId="2B72DF2C" w14:textId="2FEA40FD" w:rsidR="00E043EF" w:rsidRPr="00E043EF" w:rsidRDefault="00E043EF" w:rsidP="4D0B467B">
            <w:pPr>
              <w:spacing w:line="276" w:lineRule="auto"/>
              <w:jc w:val="center"/>
              <w:rPr>
                <w:rFonts w:ascii="PT Serif" w:hAnsi="PT Serif" w:cs="Times New Roman"/>
                <w:b/>
                <w:bCs/>
                <w:caps/>
                <w:sz w:val="24"/>
                <w:szCs w:val="24"/>
              </w:rPr>
            </w:pPr>
            <w:r w:rsidRPr="00E043EF">
              <w:rPr>
                <w:rFonts w:ascii="PT Serif" w:hAnsi="PT Serif" w:cs="Times New Roman"/>
                <w:b/>
                <w:bCs/>
                <w:caps/>
                <w:color w:val="FF0000"/>
                <w:sz w:val="24"/>
                <w:szCs w:val="24"/>
              </w:rPr>
              <w:t>14:30</w:t>
            </w:r>
          </w:p>
        </w:tc>
        <w:tc>
          <w:tcPr>
            <w:tcW w:w="3090" w:type="dxa"/>
            <w:vAlign w:val="center"/>
          </w:tcPr>
          <w:p w14:paraId="2B72DF2D" w14:textId="2857B08B" w:rsidR="00BE65F2" w:rsidRPr="003009E4" w:rsidRDefault="003009E4" w:rsidP="004903C2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P</w:t>
            </w:r>
            <w:r w:rsidR="00BE65F2" w:rsidRPr="003009E4">
              <w:rPr>
                <w:rFonts w:ascii="PT Serif" w:hAnsi="PT Serif"/>
                <w:b/>
                <w:bCs/>
              </w:rPr>
              <w:t>re všetkých tých, ktorí majú chuť zahrať si volejbal</w:t>
            </w:r>
            <w:r w:rsidR="00970474">
              <w:rPr>
                <w:rFonts w:ascii="PT Serif" w:hAnsi="PT Serif"/>
                <w:b/>
                <w:bCs/>
              </w:rPr>
              <w:t>.</w:t>
            </w:r>
          </w:p>
        </w:tc>
      </w:tr>
      <w:tr w:rsidR="00BE65F2" w:rsidRPr="003009E4" w14:paraId="2B72DF34" w14:textId="77777777" w:rsidTr="00267654">
        <w:tc>
          <w:tcPr>
            <w:tcW w:w="1980" w:type="dxa"/>
            <w:vAlign w:val="center"/>
          </w:tcPr>
          <w:p w14:paraId="2B72DF2F" w14:textId="77777777" w:rsidR="00BE65F2" w:rsidRPr="003009E4" w:rsidRDefault="00BE65F2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002060"/>
                <w:sz w:val="24"/>
                <w:szCs w:val="24"/>
              </w:rPr>
              <w:t>Tenis</w:t>
            </w:r>
          </w:p>
        </w:tc>
        <w:tc>
          <w:tcPr>
            <w:tcW w:w="2410" w:type="dxa"/>
            <w:vAlign w:val="center"/>
          </w:tcPr>
          <w:p w14:paraId="2B72DF30" w14:textId="5F17E46F" w:rsidR="00BE65F2" w:rsidRPr="003009E4" w:rsidRDefault="00BE65F2" w:rsidP="003009E4">
            <w:pPr>
              <w:ind w:left="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Mgr. </w:t>
            </w:r>
            <w:r w:rsidR="401F3655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 xml:space="preserve">B. </w:t>
            </w:r>
            <w:r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>Širotňák</w:t>
            </w:r>
          </w:p>
        </w:tc>
        <w:tc>
          <w:tcPr>
            <w:tcW w:w="1984" w:type="dxa"/>
            <w:vAlign w:val="center"/>
          </w:tcPr>
          <w:p w14:paraId="09F9E905" w14:textId="76C55FF2" w:rsidR="00BE65F2" w:rsidRPr="00A50804" w:rsidRDefault="00A50804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A5080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Utorok</w:t>
            </w: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– podľa počasia</w:t>
            </w:r>
          </w:p>
          <w:p w14:paraId="2B72DF32" w14:textId="315E03E4" w:rsidR="00A50804" w:rsidRPr="003009E4" w:rsidRDefault="00A50804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A5080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3090" w:type="dxa"/>
            <w:vAlign w:val="center"/>
          </w:tcPr>
          <w:p w14:paraId="2B72DF33" w14:textId="53A14575" w:rsidR="00BE65F2" w:rsidRPr="001544C3" w:rsidRDefault="007E0362" w:rsidP="004903C2">
            <w:pPr>
              <w:rPr>
                <w:rFonts w:ascii="PT Serif" w:hAnsi="PT Serif" w:cs="Times New Roman"/>
                <w:b/>
                <w:bCs/>
              </w:rPr>
            </w:pPr>
            <w:r>
              <w:rPr>
                <w:rFonts w:ascii="PT Serif" w:hAnsi="PT Serif" w:cs="Times New Roman"/>
                <w:b/>
                <w:bCs/>
              </w:rPr>
              <w:t>Aspoň na ihrisku byť na chvíľu hviezdou svetového formátu</w:t>
            </w:r>
            <w:r w:rsidR="004B651A" w:rsidRPr="004B651A">
              <w:rPr>
                <mc:AlternateContent>
                  <mc:Choice Requires="w16se">
                    <w:rFonts w:ascii="PT Serif" w:hAnsi="PT Serif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BE65F2" w:rsidRPr="003009E4" w14:paraId="2B72DF3B" w14:textId="77777777" w:rsidTr="00267654">
        <w:tc>
          <w:tcPr>
            <w:tcW w:w="1980" w:type="dxa"/>
            <w:vAlign w:val="center"/>
          </w:tcPr>
          <w:p w14:paraId="2B72DF35" w14:textId="77777777" w:rsidR="00BE65F2" w:rsidRPr="003009E4" w:rsidRDefault="00BE65F2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002060"/>
                <w:sz w:val="24"/>
                <w:szCs w:val="24"/>
              </w:rPr>
              <w:t>Basketbal dievčatá</w:t>
            </w:r>
          </w:p>
        </w:tc>
        <w:tc>
          <w:tcPr>
            <w:tcW w:w="2410" w:type="dxa"/>
            <w:vAlign w:val="center"/>
          </w:tcPr>
          <w:p w14:paraId="2B72DF36" w14:textId="1A0FA12C" w:rsidR="00254A77" w:rsidRPr="003009E4" w:rsidRDefault="00254A77" w:rsidP="003009E4">
            <w:pPr>
              <w:ind w:left="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Mgr. </w:t>
            </w:r>
            <w:r w:rsidR="00DA14F7"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A.</w:t>
            </w:r>
            <w:r w:rsidR="0026765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 </w:t>
            </w:r>
            <w:r w:rsidR="00DA14F7"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Petrovská,</w:t>
            </w:r>
          </w:p>
          <w:p w14:paraId="2B72DF37" w14:textId="22CA47B4" w:rsidR="00BE65F2" w:rsidRPr="003009E4" w:rsidRDefault="00BE65F2" w:rsidP="003009E4">
            <w:pPr>
              <w:ind w:left="1"/>
              <w:jc w:val="center"/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72DF38" w14:textId="0D7E2190" w:rsidR="00F21CBC" w:rsidRPr="003009E4" w:rsidRDefault="006C6F1F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Streda</w:t>
            </w:r>
          </w:p>
          <w:p w14:paraId="2B72DF39" w14:textId="77777777" w:rsidR="00BE65F2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3090" w:type="dxa"/>
            <w:vAlign w:val="center"/>
          </w:tcPr>
          <w:p w14:paraId="2B72DF3A" w14:textId="471C811D" w:rsidR="00BE65F2" w:rsidRPr="001544C3" w:rsidRDefault="00F32DF6" w:rsidP="004903C2">
            <w:pPr>
              <w:rPr>
                <w:rFonts w:ascii="PT Serif" w:hAnsi="PT Serif" w:cs="Times New Roman"/>
                <w:b/>
                <w:bCs/>
              </w:rPr>
            </w:pPr>
            <w:r w:rsidRPr="001544C3">
              <w:rPr>
                <w:rFonts w:ascii="PT Serif" w:hAnsi="PT Serif" w:cs="Times New Roman"/>
                <w:b/>
                <w:bCs/>
              </w:rPr>
              <w:t>Príprava na basketbalové turnaje a súťaže na regionálnej a okresnej úrovni</w:t>
            </w:r>
            <w:r w:rsidR="00A51EF1" w:rsidRPr="001544C3">
              <w:rPr>
                <w:rFonts w:ascii="PT Serif" w:hAnsi="PT Serif" w:cs="Times New Roman"/>
                <w:b/>
                <w:bCs/>
              </w:rPr>
              <w:t>...no máme naviac</w:t>
            </w:r>
            <w:r w:rsidR="00970474">
              <w:rPr>
                <w:rFonts w:ascii="PT Serif" w:hAnsi="PT Serif" w:cs="Times New Roman"/>
                <w:b/>
                <w:bCs/>
              </w:rPr>
              <w:t>.</w:t>
            </w:r>
          </w:p>
        </w:tc>
      </w:tr>
      <w:tr w:rsidR="00BE65F2" w:rsidRPr="003009E4" w14:paraId="2B72DF41" w14:textId="77777777" w:rsidTr="00267654">
        <w:tc>
          <w:tcPr>
            <w:tcW w:w="1980" w:type="dxa"/>
            <w:vAlign w:val="center"/>
          </w:tcPr>
          <w:p w14:paraId="2B72DF3C" w14:textId="77777777" w:rsidR="00BE65F2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002060"/>
                <w:sz w:val="24"/>
                <w:szCs w:val="24"/>
              </w:rPr>
              <w:t>Basketbal chlapci</w:t>
            </w:r>
          </w:p>
        </w:tc>
        <w:tc>
          <w:tcPr>
            <w:tcW w:w="2410" w:type="dxa"/>
            <w:vAlign w:val="center"/>
          </w:tcPr>
          <w:p w14:paraId="23324350" w14:textId="3089C18D" w:rsidR="003009E4" w:rsidRPr="003009E4" w:rsidRDefault="00F0753D" w:rsidP="003009E4">
            <w:pPr>
              <w:ind w:left="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Mgr. </w:t>
            </w:r>
            <w:r w:rsidR="003009E4" w:rsidRPr="003009E4">
              <w:rPr>
                <w:rFonts w:ascii="PT Serif" w:hAnsi="PT Serif"/>
                <w:b/>
                <w:bCs/>
                <w:color w:val="00B050"/>
                <w:sz w:val="24"/>
                <w:szCs w:val="24"/>
              </w:rPr>
              <w:t>Petrovská</w:t>
            </w:r>
          </w:p>
          <w:p w14:paraId="2B72DF3D" w14:textId="4F57AB99" w:rsidR="00BE65F2" w:rsidRPr="00267654" w:rsidRDefault="00BE65F2" w:rsidP="00267654">
            <w:pPr>
              <w:jc w:val="center"/>
              <w:rPr>
                <w:rFonts w:ascii="PT Serif" w:hAnsi="PT Serif"/>
                <w:b/>
                <w:bCs/>
                <w:color w:val="00B050"/>
              </w:rPr>
            </w:pPr>
          </w:p>
        </w:tc>
        <w:tc>
          <w:tcPr>
            <w:tcW w:w="1984" w:type="dxa"/>
            <w:vAlign w:val="center"/>
          </w:tcPr>
          <w:p w14:paraId="2B72DF3E" w14:textId="77777777" w:rsidR="00F21CBC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Štvrtok</w:t>
            </w:r>
          </w:p>
          <w:p w14:paraId="2B72DF3F" w14:textId="77777777" w:rsidR="00BE65F2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3090" w:type="dxa"/>
            <w:vAlign w:val="center"/>
          </w:tcPr>
          <w:p w14:paraId="2B72DF40" w14:textId="2B920D5A" w:rsidR="00A51EF1" w:rsidRPr="001544C3" w:rsidRDefault="00F32DF6" w:rsidP="004903C2">
            <w:pPr>
              <w:rPr>
                <w:rFonts w:ascii="PT Serif" w:hAnsi="PT Serif" w:cs="Times New Roman"/>
                <w:b/>
                <w:bCs/>
              </w:rPr>
            </w:pPr>
            <w:r w:rsidRPr="001544C3">
              <w:rPr>
                <w:rFonts w:ascii="PT Serif" w:hAnsi="PT Serif" w:cs="Times New Roman"/>
                <w:b/>
                <w:bCs/>
              </w:rPr>
              <w:t>Príprava na basketbalové tur</w:t>
            </w:r>
            <w:r w:rsidR="00A51EF1" w:rsidRPr="001544C3">
              <w:rPr>
                <w:rFonts w:ascii="PT Serif" w:hAnsi="PT Serif" w:cs="Times New Roman"/>
                <w:b/>
                <w:bCs/>
              </w:rPr>
              <w:t>naje a súťaže na regionálnej a okresnej úrovni...no máme naviac</w:t>
            </w:r>
            <w:r w:rsidR="00970474">
              <w:rPr>
                <w:rFonts w:ascii="PT Serif" w:hAnsi="PT Serif" w:cs="Times New Roman"/>
                <w:b/>
                <w:bCs/>
              </w:rPr>
              <w:t>.</w:t>
            </w:r>
          </w:p>
        </w:tc>
      </w:tr>
      <w:tr w:rsidR="00BE65F2" w:rsidRPr="003009E4" w14:paraId="2B72DF47" w14:textId="77777777" w:rsidTr="00267654">
        <w:tc>
          <w:tcPr>
            <w:tcW w:w="1980" w:type="dxa"/>
            <w:vAlign w:val="center"/>
          </w:tcPr>
          <w:p w14:paraId="2B72DF42" w14:textId="5A4D0E21" w:rsidR="00BE65F2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002060"/>
                <w:sz w:val="24"/>
                <w:szCs w:val="24"/>
              </w:rPr>
              <w:t>Bežecký</w:t>
            </w:r>
          </w:p>
        </w:tc>
        <w:tc>
          <w:tcPr>
            <w:tcW w:w="2410" w:type="dxa"/>
            <w:vAlign w:val="center"/>
          </w:tcPr>
          <w:p w14:paraId="2B72DF43" w14:textId="77777777" w:rsidR="00BE65F2" w:rsidRPr="003009E4" w:rsidRDefault="00F0753D" w:rsidP="4D0B467B">
            <w:pPr>
              <w:ind w:left="1"/>
              <w:jc w:val="center"/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>G. Sabanoš</w:t>
            </w:r>
          </w:p>
        </w:tc>
        <w:tc>
          <w:tcPr>
            <w:tcW w:w="1984" w:type="dxa"/>
            <w:vAlign w:val="center"/>
          </w:tcPr>
          <w:p w14:paraId="28B8258F" w14:textId="77777777" w:rsidR="00E37AA1" w:rsidRDefault="00E37AA1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</w:p>
          <w:p w14:paraId="67518A88" w14:textId="10E47DBB" w:rsidR="00035F51" w:rsidRPr="003009E4" w:rsidRDefault="5E192304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Utorok /14:30</w:t>
            </w:r>
            <w:r w:rsidR="7CD64946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</w:t>
            </w:r>
          </w:p>
          <w:p w14:paraId="2B72DF44" w14:textId="61A8C637" w:rsidR="00254A77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Streda </w:t>
            </w:r>
            <w:r w:rsidR="232CB2D7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/06:45/</w:t>
            </w:r>
          </w:p>
          <w:p w14:paraId="10B375BA" w14:textId="77777777" w:rsidR="00BE65F2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podľa dohody</w:t>
            </w:r>
          </w:p>
          <w:p w14:paraId="2B72DF45" w14:textId="17721E20" w:rsidR="00E37AA1" w:rsidRPr="003009E4" w:rsidRDefault="00E37AA1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2B72DF46" w14:textId="536E940C" w:rsidR="00BE65F2" w:rsidRPr="003009E4" w:rsidRDefault="7AD00166" w:rsidP="004903C2">
            <w:pPr>
              <w:rPr>
                <w:rFonts w:ascii="PT Serif" w:hAnsi="PT Serif"/>
                <w:b/>
                <w:bCs/>
              </w:rPr>
            </w:pPr>
            <w:r w:rsidRPr="003009E4">
              <w:rPr>
                <w:rFonts w:ascii="PT Serif" w:hAnsi="PT Serif"/>
                <w:b/>
                <w:bCs/>
              </w:rPr>
              <w:t>Kondičné posilňovanie a beh</w:t>
            </w:r>
          </w:p>
        </w:tc>
      </w:tr>
      <w:tr w:rsidR="00BE65F2" w:rsidRPr="003009E4" w14:paraId="2B72DF4D" w14:textId="77777777" w:rsidTr="00267654">
        <w:tc>
          <w:tcPr>
            <w:tcW w:w="1980" w:type="dxa"/>
            <w:vAlign w:val="center"/>
          </w:tcPr>
          <w:p w14:paraId="2B72DF48" w14:textId="77777777" w:rsidR="00BE65F2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002060"/>
                <w:sz w:val="24"/>
                <w:szCs w:val="24"/>
              </w:rPr>
              <w:t>Plávanie</w:t>
            </w:r>
          </w:p>
        </w:tc>
        <w:tc>
          <w:tcPr>
            <w:tcW w:w="2410" w:type="dxa"/>
            <w:vAlign w:val="center"/>
          </w:tcPr>
          <w:p w14:paraId="2B72DF49" w14:textId="101CC4CD" w:rsidR="00BE65F2" w:rsidRPr="003009E4" w:rsidRDefault="00F0753D" w:rsidP="003009E4">
            <w:pPr>
              <w:ind w:left="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Mgr. </w:t>
            </w:r>
            <w:r w:rsidR="00DA14F7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 xml:space="preserve">B. </w:t>
            </w:r>
            <w:r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>Širotňák</w:t>
            </w:r>
          </w:p>
        </w:tc>
        <w:tc>
          <w:tcPr>
            <w:tcW w:w="1984" w:type="dxa"/>
            <w:vAlign w:val="center"/>
          </w:tcPr>
          <w:p w14:paraId="4D890145" w14:textId="6AE5B564" w:rsidR="003D02E7" w:rsidRPr="003009E4" w:rsidRDefault="00DE655F" w:rsidP="00DE655F">
            <w:pP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      </w:t>
            </w:r>
            <w:r w:rsidR="00F0753D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Piatok</w:t>
            </w:r>
            <w:r w:rsidR="1D2849BE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A08779F" w14:textId="30500357" w:rsidR="00075758" w:rsidRPr="003009E4" w:rsidRDefault="7CD64946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1D2849BE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67BE05D7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4:00-15:00</w:t>
            </w: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</w:t>
            </w:r>
          </w:p>
          <w:p w14:paraId="2F3ABF31" w14:textId="50579406" w:rsidR="00075758" w:rsidRPr="003009E4" w:rsidRDefault="1FABEA76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a</w:t>
            </w:r>
            <w:r w:rsidR="67BE05D7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B72DF4A" w14:textId="06D6B4E5" w:rsidR="00254A77" w:rsidRPr="003009E4" w:rsidRDefault="7CD64946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67BE05D7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15:00-16:00</w:t>
            </w:r>
            <w:r w:rsidR="00F0753D"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</w:t>
            </w:r>
          </w:p>
          <w:p w14:paraId="2B72DF4B" w14:textId="580B98D3" w:rsidR="00BE65F2" w:rsidRPr="003009E4" w:rsidRDefault="00BE65F2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2B72DF4C" w14:textId="6CD05A15" w:rsidR="00BE65F2" w:rsidRPr="003009E4" w:rsidRDefault="003009E4" w:rsidP="004903C2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K</w:t>
            </w:r>
            <w:r w:rsidR="1FABEA76" w:rsidRPr="003009E4">
              <w:rPr>
                <w:rFonts w:ascii="PT Serif" w:hAnsi="PT Serif"/>
                <w:b/>
                <w:bCs/>
              </w:rPr>
              <w:t>rúžok plávania</w:t>
            </w:r>
            <w:r w:rsidR="021C1DD6" w:rsidRPr="003009E4">
              <w:rPr>
                <w:rFonts w:ascii="PT Serif" w:hAnsi="PT Serif"/>
                <w:b/>
                <w:bCs/>
              </w:rPr>
              <w:t xml:space="preserve"> bude</w:t>
            </w:r>
            <w:r w:rsidR="1FABEA76" w:rsidRPr="003009E4">
              <w:rPr>
                <w:rFonts w:ascii="PT Serif" w:hAnsi="PT Serif"/>
                <w:b/>
                <w:bCs/>
              </w:rPr>
              <w:t xml:space="preserve"> prebieha</w:t>
            </w:r>
            <w:r w:rsidR="3F08903A" w:rsidRPr="003009E4">
              <w:rPr>
                <w:rFonts w:ascii="PT Serif" w:hAnsi="PT Serif"/>
                <w:b/>
                <w:bCs/>
              </w:rPr>
              <w:t>ť</w:t>
            </w:r>
            <w:r w:rsidR="1FABEA76" w:rsidRPr="003009E4">
              <w:rPr>
                <w:rFonts w:ascii="PT Serif" w:hAnsi="PT Serif"/>
                <w:b/>
                <w:bCs/>
              </w:rPr>
              <w:t xml:space="preserve"> na mestskej plavárni pri ZŠ M.Nešpora</w:t>
            </w:r>
            <w:r w:rsidR="7937AB5F" w:rsidRPr="003009E4">
              <w:rPr>
                <w:rFonts w:ascii="PT Serif" w:hAnsi="PT Serif"/>
                <w:b/>
                <w:bCs/>
              </w:rPr>
              <w:t xml:space="preserve"> – 2. skupiny</w:t>
            </w:r>
          </w:p>
        </w:tc>
      </w:tr>
      <w:tr w:rsidR="00BE65F2" w:rsidRPr="003009E4" w14:paraId="2B72DF53" w14:textId="77777777" w:rsidTr="00267654">
        <w:tc>
          <w:tcPr>
            <w:tcW w:w="1980" w:type="dxa"/>
            <w:vAlign w:val="center"/>
          </w:tcPr>
          <w:p w14:paraId="2B72DF4E" w14:textId="77777777" w:rsidR="00BE65F2" w:rsidRPr="003009E4" w:rsidRDefault="00F0753D" w:rsidP="4D0B467B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002060"/>
                <w:sz w:val="24"/>
                <w:szCs w:val="24"/>
              </w:rPr>
              <w:t>Pohybom ku zdraviu</w:t>
            </w:r>
          </w:p>
        </w:tc>
        <w:tc>
          <w:tcPr>
            <w:tcW w:w="2410" w:type="dxa"/>
            <w:vAlign w:val="center"/>
          </w:tcPr>
          <w:p w14:paraId="2B72DF4F" w14:textId="3AB6B8FA" w:rsidR="00BE65F2" w:rsidRPr="003009E4" w:rsidRDefault="00F0753D" w:rsidP="003009E4">
            <w:pPr>
              <w:ind w:left="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Mgr. </w:t>
            </w:r>
            <w:r w:rsidR="00DA14F7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 xml:space="preserve">B. </w:t>
            </w:r>
            <w:r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>Širotňák</w:t>
            </w:r>
          </w:p>
        </w:tc>
        <w:tc>
          <w:tcPr>
            <w:tcW w:w="1984" w:type="dxa"/>
            <w:vAlign w:val="center"/>
          </w:tcPr>
          <w:p w14:paraId="3D012F77" w14:textId="77777777" w:rsidR="00BE65F2" w:rsidRDefault="00A50804" w:rsidP="00FD3075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Štvrtok </w:t>
            </w:r>
          </w:p>
          <w:p w14:paraId="2B72DF51" w14:textId="0A59369F" w:rsidR="00A50804" w:rsidRPr="00FD3075" w:rsidRDefault="00A50804" w:rsidP="00FD3075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3090" w:type="dxa"/>
            <w:vAlign w:val="center"/>
          </w:tcPr>
          <w:p w14:paraId="2B72DF52" w14:textId="43BB14EA" w:rsidR="00BE65F2" w:rsidRPr="003009E4" w:rsidRDefault="003009E4" w:rsidP="004903C2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K</w:t>
            </w:r>
            <w:r w:rsidR="00F0753D" w:rsidRPr="003009E4">
              <w:rPr>
                <w:rFonts w:ascii="PT Serif" w:hAnsi="PT Serif"/>
                <w:b/>
                <w:bCs/>
              </w:rPr>
              <w:t>ondičné posilňovanie, stolný tenis, hry...</w:t>
            </w:r>
          </w:p>
        </w:tc>
      </w:tr>
      <w:tr w:rsidR="00BE65F2" w:rsidRPr="003009E4" w14:paraId="2B72DF61" w14:textId="77777777" w:rsidTr="00267654">
        <w:tc>
          <w:tcPr>
            <w:tcW w:w="1980" w:type="dxa"/>
            <w:vAlign w:val="center"/>
          </w:tcPr>
          <w:p w14:paraId="2B72DF54" w14:textId="4BB63973" w:rsidR="00BE65F2" w:rsidRPr="003009E4" w:rsidRDefault="0F077826" w:rsidP="00E37AA1">
            <w:pPr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  <w:t>Zdravý chrbát</w:t>
            </w:r>
          </w:p>
        </w:tc>
        <w:tc>
          <w:tcPr>
            <w:tcW w:w="2410" w:type="dxa"/>
            <w:vAlign w:val="center"/>
          </w:tcPr>
          <w:p w14:paraId="2B72DF56" w14:textId="6D915E7B" w:rsidR="00BE65F2" w:rsidRPr="003009E4" w:rsidRDefault="00533FE2" w:rsidP="00E37AA1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Mg</w:t>
            </w:r>
            <w:r w:rsidR="005D4D0A"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r. </w:t>
            </w:r>
            <w:r w:rsidR="0F077826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>Ľ</w:t>
            </w:r>
            <w:r w:rsidR="29EE93FE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>.</w:t>
            </w:r>
            <w:r w:rsidR="0F077826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 xml:space="preserve"> Tuhrinská</w:t>
            </w:r>
          </w:p>
        </w:tc>
        <w:tc>
          <w:tcPr>
            <w:tcW w:w="1984" w:type="dxa"/>
            <w:vAlign w:val="center"/>
          </w:tcPr>
          <w:p w14:paraId="55C4EEE7" w14:textId="4FBF2850" w:rsidR="00BE65F2" w:rsidRPr="00F70ED3" w:rsidRDefault="00F70ED3" w:rsidP="00E37AA1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F70ED3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Utorok</w:t>
            </w:r>
          </w:p>
          <w:p w14:paraId="2B72DF5C" w14:textId="77C3868B" w:rsidR="00F70ED3" w:rsidRPr="003009E4" w:rsidRDefault="00F70ED3" w:rsidP="00E37AA1">
            <w:pPr>
              <w:jc w:val="center"/>
              <w:rPr>
                <w:rFonts w:ascii="PT Serif" w:hAnsi="PT Serif" w:cs="Times New Roman"/>
                <w:b/>
                <w:bCs/>
                <w:sz w:val="24"/>
                <w:szCs w:val="24"/>
              </w:rPr>
            </w:pPr>
            <w:r w:rsidRPr="00F70ED3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3090" w:type="dxa"/>
            <w:vAlign w:val="center"/>
          </w:tcPr>
          <w:p w14:paraId="2B72DF60" w14:textId="74760F54" w:rsidR="00560447" w:rsidRPr="003009E4" w:rsidRDefault="003009E4" w:rsidP="00E37AA1">
            <w:pPr>
              <w:spacing w:after="160"/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S</w:t>
            </w:r>
            <w:r w:rsidR="2D428D04" w:rsidRPr="003009E4">
              <w:rPr>
                <w:rFonts w:ascii="PT Serif" w:hAnsi="PT Serif"/>
                <w:b/>
                <w:bCs/>
              </w:rPr>
              <w:t>tarať sa o chrbát je výzva 21.storočia</w:t>
            </w:r>
            <w:r w:rsidR="00235EE0">
              <w:rPr>
                <w:rFonts w:ascii="PT Serif" w:hAnsi="PT Serif"/>
                <w:b/>
                <w:bCs/>
              </w:rPr>
              <w:t>.</w:t>
            </w:r>
            <w:r w:rsidR="00265793">
              <w:rPr>
                <w:rFonts w:ascii="PT Serif" w:hAnsi="PT Serif"/>
                <w:b/>
                <w:bCs/>
              </w:rPr>
              <w:t xml:space="preserve"> </w:t>
            </w:r>
            <w:r>
              <w:rPr>
                <w:rFonts w:ascii="PT Serif" w:hAnsi="PT Serif"/>
                <w:b/>
                <w:bCs/>
              </w:rPr>
              <w:t>K</w:t>
            </w:r>
            <w:r w:rsidRPr="003009E4">
              <w:rPr>
                <w:rFonts w:ascii="PT Serif" w:hAnsi="PT Serif"/>
                <w:b/>
                <w:bCs/>
              </w:rPr>
              <w:t>ompenzačné</w:t>
            </w:r>
            <w:r w:rsidR="38F8A2B7" w:rsidRPr="003009E4">
              <w:rPr>
                <w:rFonts w:ascii="PT Serif" w:hAnsi="PT Serif"/>
                <w:b/>
                <w:bCs/>
              </w:rPr>
              <w:t xml:space="preserve"> cvičenia </w:t>
            </w:r>
            <w:r w:rsidR="22A946CA" w:rsidRPr="003009E4">
              <w:rPr>
                <w:rFonts w:ascii="PT Serif" w:hAnsi="PT Serif"/>
                <w:b/>
                <w:bCs/>
              </w:rPr>
              <w:t>na posilnenie chrbtových svalov</w:t>
            </w:r>
          </w:p>
        </w:tc>
      </w:tr>
      <w:tr w:rsidR="004B4797" w:rsidRPr="003009E4" w14:paraId="5C83D296" w14:textId="77777777" w:rsidTr="00267654">
        <w:tc>
          <w:tcPr>
            <w:tcW w:w="1980" w:type="dxa"/>
            <w:vAlign w:val="center"/>
          </w:tcPr>
          <w:p w14:paraId="23478894" w14:textId="3FA94D82" w:rsidR="004B4797" w:rsidRPr="003009E4" w:rsidRDefault="726244D3" w:rsidP="003009E4">
            <w:pPr>
              <w:jc w:val="center"/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  <w:lastRenderedPageBreak/>
              <w:t>Fl</w:t>
            </w:r>
            <w:r w:rsidR="003009E4"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  <w:t>o</w:t>
            </w:r>
            <w:r w:rsidRPr="003009E4"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  <w:t>orbal s kaplánom</w:t>
            </w:r>
          </w:p>
        </w:tc>
        <w:tc>
          <w:tcPr>
            <w:tcW w:w="2410" w:type="dxa"/>
            <w:vAlign w:val="center"/>
          </w:tcPr>
          <w:p w14:paraId="0A4F5E3A" w14:textId="2009F7FA" w:rsidR="004B4797" w:rsidRPr="003009E4" w:rsidRDefault="004B4797" w:rsidP="003009E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Mgr. </w:t>
            </w:r>
            <w:r w:rsidR="726244D3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="45AE1919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 xml:space="preserve">. </w:t>
            </w:r>
            <w:r w:rsidR="726244D3" w:rsidRPr="003009E4">
              <w:rPr>
                <w:rFonts w:ascii="PT Serif" w:hAnsi="PT Serif" w:cs="Times New Roman"/>
                <w:b/>
                <w:bCs/>
                <w:color w:val="00B050"/>
                <w:sz w:val="24"/>
                <w:szCs w:val="24"/>
              </w:rPr>
              <w:t>Miškuf</w:t>
            </w:r>
          </w:p>
        </w:tc>
        <w:tc>
          <w:tcPr>
            <w:tcW w:w="1984" w:type="dxa"/>
            <w:vAlign w:val="center"/>
          </w:tcPr>
          <w:p w14:paraId="0394946D" w14:textId="798B22B7" w:rsidR="00267654" w:rsidRDefault="00F70ED3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Pondelok</w:t>
            </w:r>
          </w:p>
          <w:p w14:paraId="21DE7CFC" w14:textId="760ED8E9" w:rsidR="004B4797" w:rsidRPr="003009E4" w:rsidRDefault="3E424CED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3090" w:type="dxa"/>
            <w:vAlign w:val="center"/>
          </w:tcPr>
          <w:p w14:paraId="6F6DA5F0" w14:textId="61F06AD4" w:rsidR="004B4797" w:rsidRPr="001544C3" w:rsidRDefault="00424605" w:rsidP="004903C2">
            <w:pPr>
              <w:spacing w:after="160"/>
              <w:rPr>
                <w:rFonts w:ascii="PT Serif" w:hAnsi="PT Serif" w:cs="Times New Roman"/>
                <w:b/>
                <w:bCs/>
              </w:rPr>
            </w:pPr>
            <w:r w:rsidRPr="001544C3">
              <w:rPr>
                <w:rFonts w:ascii="PT Serif" w:hAnsi="PT Serif" w:cs="Times New Roman"/>
                <w:b/>
                <w:bCs/>
              </w:rPr>
              <w:t>Zabaviť sa spolu, zašportovať</w:t>
            </w:r>
            <w:r w:rsidR="007D6F49" w:rsidRPr="001544C3">
              <w:rPr>
                <w:rFonts w:ascii="PT Serif" w:hAnsi="PT Serif" w:cs="Times New Roman"/>
                <w:b/>
                <w:bCs/>
              </w:rPr>
              <w:t>, spotiť sa</w:t>
            </w:r>
            <w:r w:rsidR="007D6F49" w:rsidRPr="001544C3">
              <w:rPr>
                <mc:AlternateContent>
                  <mc:Choice Requires="w16se">
                    <w:rFonts w:ascii="PT Serif" w:hAnsi="PT Serif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B651A" w:rsidRPr="003009E4" w14:paraId="62202291" w14:textId="77777777" w:rsidTr="00267654">
        <w:tc>
          <w:tcPr>
            <w:tcW w:w="1980" w:type="dxa"/>
            <w:vAlign w:val="center"/>
          </w:tcPr>
          <w:p w14:paraId="2532B8E1" w14:textId="311A2D33" w:rsidR="004B651A" w:rsidRPr="003009E4" w:rsidRDefault="00B73839" w:rsidP="003009E4">
            <w:pPr>
              <w:jc w:val="center"/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  <w:t>Turistický krúžok</w:t>
            </w:r>
          </w:p>
        </w:tc>
        <w:tc>
          <w:tcPr>
            <w:tcW w:w="2410" w:type="dxa"/>
            <w:vAlign w:val="center"/>
          </w:tcPr>
          <w:p w14:paraId="25EB6648" w14:textId="2BC5FD9E" w:rsidR="004B651A" w:rsidRPr="003009E4" w:rsidRDefault="00B73839" w:rsidP="003009E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Mgr. M. Lukáč</w:t>
            </w:r>
          </w:p>
        </w:tc>
        <w:tc>
          <w:tcPr>
            <w:tcW w:w="1984" w:type="dxa"/>
            <w:vAlign w:val="center"/>
          </w:tcPr>
          <w:p w14:paraId="0CCD8696" w14:textId="77777777" w:rsidR="00654FE3" w:rsidRDefault="00654FE3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Sobota</w:t>
            </w:r>
          </w:p>
          <w:p w14:paraId="52BFAA21" w14:textId="43B0CD95" w:rsidR="004B651A" w:rsidRDefault="00B73839" w:rsidP="4D0B467B">
            <w:pPr>
              <w:jc w:val="center"/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1x</w:t>
            </w:r>
            <w:r w:rsidR="00654FE3"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PT Serif" w:hAnsi="PT Serif" w:cs="Times New Roman"/>
                <w:b/>
                <w:bCs/>
                <w:color w:val="FF0000"/>
                <w:sz w:val="24"/>
                <w:szCs w:val="24"/>
              </w:rPr>
              <w:t>mesačne</w:t>
            </w:r>
          </w:p>
        </w:tc>
        <w:tc>
          <w:tcPr>
            <w:tcW w:w="3090" w:type="dxa"/>
            <w:vAlign w:val="center"/>
          </w:tcPr>
          <w:p w14:paraId="1DEE82E4" w14:textId="03CE252B" w:rsidR="00A14B5E" w:rsidRPr="001544C3" w:rsidRDefault="00735B78" w:rsidP="004903C2">
            <w:pPr>
              <w:spacing w:after="160"/>
              <w:rPr>
                <w:rFonts w:ascii="PT Serif" w:hAnsi="PT Serif" w:cs="Times New Roman"/>
                <w:b/>
                <w:bCs/>
              </w:rPr>
            </w:pPr>
            <w:r>
              <w:rPr>
                <w:rFonts w:ascii="PT Serif" w:hAnsi="PT Serif" w:cs="Times New Roman"/>
                <w:b/>
                <w:bCs/>
              </w:rPr>
              <w:t xml:space="preserve">Stráviť spoločný </w:t>
            </w:r>
            <w:r w:rsidR="002D75D4">
              <w:rPr>
                <w:rFonts w:ascii="PT Serif" w:hAnsi="PT Serif" w:cs="Times New Roman"/>
                <w:b/>
                <w:bCs/>
              </w:rPr>
              <w:t xml:space="preserve">čas a </w:t>
            </w:r>
            <w:r w:rsidR="00654FE3">
              <w:rPr>
                <w:rFonts w:ascii="PT Serif" w:hAnsi="PT Serif" w:cs="Times New Roman"/>
                <w:b/>
                <w:bCs/>
              </w:rPr>
              <w:t xml:space="preserve">objavovať krásy </w:t>
            </w:r>
            <w:r w:rsidR="00A14B5E">
              <w:rPr>
                <w:rFonts w:ascii="PT Serif" w:hAnsi="PT Serif" w:cs="Times New Roman"/>
                <w:b/>
                <w:bCs/>
              </w:rPr>
              <w:t>Slovenska</w:t>
            </w:r>
          </w:p>
        </w:tc>
      </w:tr>
    </w:tbl>
    <w:p w14:paraId="7E453743" w14:textId="77777777" w:rsidR="007F4251" w:rsidRDefault="007F4251" w:rsidP="00BE65F2">
      <w:pPr>
        <w:rPr>
          <w:rFonts w:ascii="PT Serif" w:hAnsi="PT Serif" w:cs="Times New Roman"/>
          <w:b/>
          <w:sz w:val="24"/>
          <w:szCs w:val="24"/>
        </w:rPr>
      </w:pPr>
    </w:p>
    <w:p w14:paraId="2B72DF64" w14:textId="124D7CFB" w:rsidR="00553BBC" w:rsidRPr="003009E4" w:rsidRDefault="007F4251" w:rsidP="00BE65F2">
      <w:pPr>
        <w:rPr>
          <w:rFonts w:ascii="PT Serif" w:hAnsi="PT Serif" w:cs="Times New Roman"/>
          <w:b/>
          <w:sz w:val="24"/>
          <w:szCs w:val="24"/>
        </w:rPr>
      </w:pPr>
      <w:r>
        <w:rPr>
          <w:rFonts w:ascii="PT Serif" w:hAnsi="PT Serif" w:cs="Times New Roman"/>
          <w:b/>
          <w:sz w:val="24"/>
          <w:szCs w:val="24"/>
        </w:rPr>
        <w:t>Spoločensko-vedné krúžky</w:t>
      </w:r>
      <w:r w:rsidR="00DA14F7" w:rsidRPr="003009E4">
        <w:rPr>
          <w:rFonts w:ascii="PT Serif" w:hAnsi="PT Serif" w:cs="Times New Roman"/>
          <w:b/>
          <w:sz w:val="24"/>
          <w:szCs w:val="24"/>
        </w:rPr>
        <w:t>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3090"/>
      </w:tblGrid>
      <w:tr w:rsidR="00553BBC" w:rsidRPr="003009E4" w14:paraId="2B72DF69" w14:textId="77777777" w:rsidTr="00721113">
        <w:trPr>
          <w:trHeight w:val="551"/>
        </w:trPr>
        <w:tc>
          <w:tcPr>
            <w:tcW w:w="1980" w:type="dxa"/>
            <w:vAlign w:val="center"/>
          </w:tcPr>
          <w:p w14:paraId="2B72DF65" w14:textId="77777777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2410" w:type="dxa"/>
            <w:vAlign w:val="center"/>
          </w:tcPr>
          <w:p w14:paraId="2B72DF66" w14:textId="77777777" w:rsidR="00553BBC" w:rsidRPr="003009E4" w:rsidRDefault="00553BBC" w:rsidP="00254A7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Vedúci krúžku</w:t>
            </w:r>
          </w:p>
        </w:tc>
        <w:tc>
          <w:tcPr>
            <w:tcW w:w="1984" w:type="dxa"/>
            <w:vAlign w:val="center"/>
          </w:tcPr>
          <w:p w14:paraId="2B72DF67" w14:textId="77777777" w:rsidR="00553BBC" w:rsidRPr="003009E4" w:rsidRDefault="00553BBC" w:rsidP="00254A7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Deň a čas</w:t>
            </w:r>
          </w:p>
        </w:tc>
        <w:tc>
          <w:tcPr>
            <w:tcW w:w="3090" w:type="dxa"/>
            <w:vAlign w:val="center"/>
          </w:tcPr>
          <w:p w14:paraId="2B72DF68" w14:textId="77777777" w:rsidR="00553BBC" w:rsidRPr="003009E4" w:rsidRDefault="00553BBC" w:rsidP="00254A7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Stručná charakteristika krúžku</w:t>
            </w:r>
          </w:p>
        </w:tc>
      </w:tr>
      <w:tr w:rsidR="00721113" w:rsidRPr="002F6E50" w14:paraId="5FB8737C" w14:textId="77777777" w:rsidTr="00721113">
        <w:tc>
          <w:tcPr>
            <w:tcW w:w="1980" w:type="dxa"/>
          </w:tcPr>
          <w:p w14:paraId="57D12FC5" w14:textId="77777777" w:rsidR="00721113" w:rsidRPr="003009E4" w:rsidRDefault="00721113" w:rsidP="000F248A">
            <w:pPr>
              <w:jc w:val="center"/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t>Publicistický krúžok</w:t>
            </w:r>
          </w:p>
        </w:tc>
        <w:tc>
          <w:tcPr>
            <w:tcW w:w="2410" w:type="dxa"/>
          </w:tcPr>
          <w:p w14:paraId="0F22770E" w14:textId="77777777" w:rsidR="00721113" w:rsidRPr="002F6E50" w:rsidRDefault="00721113" w:rsidP="000F248A">
            <w:pPr>
              <w:jc w:val="center"/>
              <w:rPr>
                <w:rFonts w:ascii="PT Serif" w:hAnsi="PT Serif" w:cs="Times New Roman"/>
                <w:b/>
                <w:color w:val="00B050"/>
              </w:rPr>
            </w:pPr>
            <w:r w:rsidRPr="002F6E50">
              <w:rPr>
                <w:rFonts w:ascii="PT Serif" w:hAnsi="PT Serif" w:cs="Times New Roman"/>
                <w:b/>
                <w:color w:val="00B050"/>
              </w:rPr>
              <w:t>Mgr. A. Richtariková</w:t>
            </w:r>
          </w:p>
        </w:tc>
        <w:tc>
          <w:tcPr>
            <w:tcW w:w="1984" w:type="dxa"/>
          </w:tcPr>
          <w:p w14:paraId="383E0970" w14:textId="77777777" w:rsidR="00721113" w:rsidRPr="003009E4" w:rsidRDefault="00721113" w:rsidP="000F248A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Štvrtok</w:t>
            </w:r>
          </w:p>
          <w:p w14:paraId="3EFCCDC0" w14:textId="77777777" w:rsidR="00721113" w:rsidRPr="003009E4" w:rsidRDefault="00721113" w:rsidP="000F248A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3090" w:type="dxa"/>
          </w:tcPr>
          <w:p w14:paraId="036E2435" w14:textId="77777777" w:rsidR="00721113" w:rsidRPr="002F6E50" w:rsidRDefault="00721113" w:rsidP="004903C2">
            <w:pPr>
              <w:rPr>
                <w:rFonts w:ascii="PT Serif" w:hAnsi="PT Serif"/>
                <w:b/>
                <w:u w:val="single"/>
              </w:rPr>
            </w:pPr>
            <w:r w:rsidRPr="002F6E50">
              <w:rPr>
                <w:rFonts w:ascii="PT Serif" w:hAnsi="PT Serif"/>
                <w:b/>
              </w:rPr>
              <w:t>Práca na školskom časopise ENTER</w:t>
            </w:r>
          </w:p>
          <w:p w14:paraId="336FB67C" w14:textId="77777777" w:rsidR="00721113" w:rsidRPr="002F6E50" w:rsidRDefault="00721113" w:rsidP="004903C2">
            <w:pPr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  <w:color w:val="000000" w:themeColor="text1"/>
              </w:rPr>
              <w:t>R</w:t>
            </w:r>
            <w:r w:rsidRPr="002F6E50">
              <w:rPr>
                <w:rFonts w:ascii="PT Serif" w:hAnsi="PT Serif"/>
                <w:b/>
                <w:color w:val="000000" w:themeColor="text1"/>
              </w:rPr>
              <w:t>ozhovory, podcasty, krátke videá, vlastná tvorba a diskutovanie o textoch, organizovanie čítačiek, príprava na súťaže, prednes a divadlo</w:t>
            </w:r>
          </w:p>
        </w:tc>
      </w:tr>
      <w:tr w:rsidR="00553BBC" w:rsidRPr="003009E4" w14:paraId="2B72DF73" w14:textId="77777777" w:rsidTr="00721113">
        <w:tc>
          <w:tcPr>
            <w:tcW w:w="1980" w:type="dxa"/>
            <w:vAlign w:val="center"/>
          </w:tcPr>
          <w:p w14:paraId="2B72DF6A" w14:textId="77777777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t>Zbor sv. Moniky</w:t>
            </w:r>
          </w:p>
        </w:tc>
        <w:tc>
          <w:tcPr>
            <w:tcW w:w="2410" w:type="dxa"/>
            <w:vAlign w:val="center"/>
          </w:tcPr>
          <w:p w14:paraId="2B72DF6B" w14:textId="77777777" w:rsidR="00DA14F7" w:rsidRPr="003009E4" w:rsidRDefault="00DA14F7" w:rsidP="00254A77">
            <w:pPr>
              <w:jc w:val="center"/>
              <w:rPr>
                <w:rFonts w:ascii="PT Serif" w:eastAsia="Times New Roman" w:hAnsi="PT Serif" w:cs="Times New Roman"/>
                <w:b/>
                <w:color w:val="00B050"/>
                <w:sz w:val="24"/>
                <w:szCs w:val="24"/>
              </w:rPr>
            </w:pPr>
          </w:p>
          <w:p w14:paraId="2B72DF6C" w14:textId="3A33FE3F" w:rsidR="00553BBC" w:rsidRPr="003009E4" w:rsidRDefault="00553BBC" w:rsidP="003009E4">
            <w:pPr>
              <w:jc w:val="center"/>
              <w:rPr>
                <w:rFonts w:ascii="PT Serif" w:eastAsia="Times New Roman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eastAsia="Times New Roman" w:hAnsi="PT Serif" w:cs="Times New Roman"/>
                <w:b/>
                <w:color w:val="00B050"/>
                <w:sz w:val="24"/>
                <w:szCs w:val="24"/>
              </w:rPr>
              <w:t xml:space="preserve">Mgr. </w:t>
            </w:r>
            <w:r w:rsidR="00DA14F7" w:rsidRPr="003009E4">
              <w:rPr>
                <w:rFonts w:ascii="PT Serif" w:eastAsia="Times New Roman" w:hAnsi="PT Serif" w:cs="Times New Roman"/>
                <w:b/>
                <w:color w:val="00B050"/>
                <w:sz w:val="24"/>
                <w:szCs w:val="24"/>
              </w:rPr>
              <w:t xml:space="preserve">J. </w:t>
            </w:r>
            <w:r w:rsidRPr="003009E4">
              <w:rPr>
                <w:rFonts w:ascii="PT Serif" w:eastAsia="Times New Roman" w:hAnsi="PT Serif" w:cs="Times New Roman"/>
                <w:b/>
                <w:color w:val="00B050"/>
                <w:sz w:val="24"/>
                <w:szCs w:val="24"/>
              </w:rPr>
              <w:t>Lazorová</w:t>
            </w:r>
          </w:p>
          <w:p w14:paraId="2B72DF6D" w14:textId="77777777" w:rsidR="00553BBC" w:rsidRPr="003009E4" w:rsidRDefault="00553BBC" w:rsidP="00254A7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72DF6E" w14:textId="77777777" w:rsidR="00DA14F7" w:rsidRPr="003009E4" w:rsidRDefault="00DA14F7" w:rsidP="00254A77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</w:p>
          <w:p w14:paraId="5645EE81" w14:textId="77777777" w:rsidR="00267654" w:rsidRDefault="00553BBC" w:rsidP="00254A77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Streda </w:t>
            </w:r>
          </w:p>
          <w:p w14:paraId="2B72DF6F" w14:textId="53DBA4DA" w:rsidR="00553BBC" w:rsidRPr="003009E4" w:rsidRDefault="00553BBC" w:rsidP="00254A77">
            <w:pPr>
              <w:jc w:val="center"/>
              <w:rPr>
                <w:rFonts w:ascii="PT Serif" w:hAnsi="PT Serif" w:cs="Times New Roman"/>
                <w:b/>
                <w:color w:val="000099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/14:30/</w:t>
            </w:r>
          </w:p>
          <w:p w14:paraId="2B72DF70" w14:textId="77777777" w:rsidR="00553BBC" w:rsidRPr="003009E4" w:rsidRDefault="00553BBC" w:rsidP="00254A77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2B72DF71" w14:textId="1A68DF77" w:rsidR="00553BBC" w:rsidRPr="003009E4" w:rsidRDefault="003009E4" w:rsidP="003009E4">
            <w:pPr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P</w:t>
            </w:r>
            <w:r w:rsidR="00553BBC" w:rsidRPr="003009E4">
              <w:rPr>
                <w:rFonts w:ascii="PT Serif" w:hAnsi="PT Serif"/>
                <w:b/>
              </w:rPr>
              <w:t>re všetkých tých, ktorí milujú hudbu a spev:)</w:t>
            </w:r>
          </w:p>
          <w:p w14:paraId="2B72DF72" w14:textId="5716CD9A" w:rsidR="00DD3E9E" w:rsidRPr="003009E4" w:rsidRDefault="003009E4" w:rsidP="003009E4">
            <w:pPr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Š</w:t>
            </w:r>
            <w:r w:rsidR="00DD3E9E" w:rsidRPr="003009E4">
              <w:rPr>
                <w:rFonts w:ascii="PT Serif" w:hAnsi="PT Serif"/>
                <w:b/>
              </w:rPr>
              <w:t>kolské sv.</w:t>
            </w:r>
            <w:r w:rsidR="00254A77" w:rsidRPr="003009E4">
              <w:rPr>
                <w:rFonts w:ascii="PT Serif" w:hAnsi="PT Serif"/>
                <w:b/>
              </w:rPr>
              <w:t xml:space="preserve"> </w:t>
            </w:r>
            <w:r w:rsidR="00DD3E9E" w:rsidRPr="003009E4">
              <w:rPr>
                <w:rFonts w:ascii="PT Serif" w:hAnsi="PT Serif"/>
                <w:b/>
              </w:rPr>
              <w:t>omše</w:t>
            </w:r>
          </w:p>
        </w:tc>
      </w:tr>
    </w:tbl>
    <w:p w14:paraId="2B72DF76" w14:textId="4F45836D" w:rsidR="00553BBC" w:rsidRDefault="000E6155">
      <w:pPr>
        <w:rPr>
          <w:rFonts w:ascii="PT Serif" w:hAnsi="PT Serif" w:cs="Times New Roman"/>
          <w:b/>
          <w:sz w:val="24"/>
          <w:szCs w:val="24"/>
        </w:rPr>
      </w:pPr>
      <w:r>
        <w:rPr>
          <w:rFonts w:ascii="PT Serif" w:hAnsi="PT Serif" w:cs="Times New Roman"/>
          <w:b/>
          <w:sz w:val="24"/>
          <w:szCs w:val="24"/>
        </w:rPr>
        <w:t xml:space="preserve"> </w:t>
      </w:r>
    </w:p>
    <w:p w14:paraId="151692B5" w14:textId="657FDF57" w:rsidR="000E6155" w:rsidRPr="003009E4" w:rsidRDefault="000E6155">
      <w:pPr>
        <w:rPr>
          <w:rFonts w:ascii="PT Serif" w:hAnsi="PT Serif" w:cs="Times New Roman"/>
          <w:b/>
          <w:sz w:val="24"/>
          <w:szCs w:val="24"/>
        </w:rPr>
      </w:pPr>
      <w:r>
        <w:rPr>
          <w:rFonts w:ascii="PT Serif" w:hAnsi="PT Serif" w:cs="Times New Roman"/>
          <w:b/>
          <w:sz w:val="24"/>
          <w:szCs w:val="24"/>
        </w:rPr>
        <w:t>Jazykové krúžky:</w:t>
      </w: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806"/>
      </w:tblGrid>
      <w:tr w:rsidR="00553BBC" w:rsidRPr="003009E4" w14:paraId="2B72DF7B" w14:textId="77777777" w:rsidTr="00267654">
        <w:trPr>
          <w:trHeight w:val="551"/>
        </w:trPr>
        <w:tc>
          <w:tcPr>
            <w:tcW w:w="1980" w:type="dxa"/>
            <w:vAlign w:val="center"/>
          </w:tcPr>
          <w:p w14:paraId="2B72DF77" w14:textId="77777777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2410" w:type="dxa"/>
            <w:vAlign w:val="center"/>
          </w:tcPr>
          <w:p w14:paraId="2B72DF78" w14:textId="77777777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Vedúci krúžku</w:t>
            </w:r>
          </w:p>
        </w:tc>
        <w:tc>
          <w:tcPr>
            <w:tcW w:w="2268" w:type="dxa"/>
            <w:vAlign w:val="center"/>
          </w:tcPr>
          <w:p w14:paraId="2B72DF79" w14:textId="77777777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Deň a čas</w:t>
            </w:r>
          </w:p>
        </w:tc>
        <w:tc>
          <w:tcPr>
            <w:tcW w:w="2806" w:type="dxa"/>
            <w:vAlign w:val="center"/>
          </w:tcPr>
          <w:p w14:paraId="2B72DF7A" w14:textId="77777777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Stručná charakteristika krúžku</w:t>
            </w:r>
          </w:p>
        </w:tc>
      </w:tr>
      <w:tr w:rsidR="005A7816" w:rsidRPr="003009E4" w14:paraId="2C75100A" w14:textId="77777777" w:rsidTr="00267654">
        <w:trPr>
          <w:trHeight w:val="1234"/>
        </w:trPr>
        <w:tc>
          <w:tcPr>
            <w:tcW w:w="1980" w:type="dxa"/>
            <w:vAlign w:val="center"/>
          </w:tcPr>
          <w:p w14:paraId="607C9C8E" w14:textId="252A321B" w:rsidR="005A7816" w:rsidRPr="003009E4" w:rsidRDefault="004A25CA" w:rsidP="00772194">
            <w:pPr>
              <w:jc w:val="center"/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>Dráma a herectvo v</w:t>
            </w:r>
            <w:r w:rsidR="002C13A4"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t xml:space="preserve"> angličtine</w:t>
            </w:r>
          </w:p>
        </w:tc>
        <w:tc>
          <w:tcPr>
            <w:tcW w:w="2410" w:type="dxa"/>
            <w:vAlign w:val="center"/>
          </w:tcPr>
          <w:p w14:paraId="278ECAF4" w14:textId="04363E2B" w:rsidR="005A7816" w:rsidRPr="003009E4" w:rsidRDefault="002C13A4" w:rsidP="00267654">
            <w:pPr>
              <w:ind w:left="-231" w:firstLine="14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Mark </w:t>
            </w:r>
            <w:r w:rsidR="00CE4F0C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Anthony </w:t>
            </w: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Swanson</w:t>
            </w:r>
          </w:p>
        </w:tc>
        <w:tc>
          <w:tcPr>
            <w:tcW w:w="2268" w:type="dxa"/>
            <w:vAlign w:val="center"/>
          </w:tcPr>
          <w:p w14:paraId="7B60A1AE" w14:textId="2B5A1725" w:rsidR="005A7816" w:rsidRDefault="00794EAD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U</w:t>
            </w:r>
            <w:r w:rsidR="00D64C56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torok </w:t>
            </w:r>
          </w:p>
          <w:p w14:paraId="2C0CC48A" w14:textId="0017E829" w:rsidR="00794EAD" w:rsidRPr="003009E4" w:rsidRDefault="00794EAD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2806" w:type="dxa"/>
            <w:vAlign w:val="center"/>
          </w:tcPr>
          <w:p w14:paraId="00DCAA11" w14:textId="10674818" w:rsidR="00CF013D" w:rsidRPr="009676A9" w:rsidRDefault="009676A9" w:rsidP="004903C2">
            <w:pPr>
              <w:jc w:val="both"/>
              <w:rPr>
                <w:rFonts w:ascii="PT Serif" w:hAnsi="PT Serif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PT Serif" w:hAnsi="PT Serif" w:cs="Arial"/>
                <w:b/>
                <w:bCs/>
                <w:color w:val="333333"/>
                <w:shd w:val="clear" w:color="auto" w:fill="FFFFFF"/>
              </w:rPr>
              <w:t>Ú</w:t>
            </w:r>
            <w:r w:rsidR="00D93B99" w:rsidRPr="009676A9">
              <w:rPr>
                <w:rFonts w:ascii="PT Serif" w:hAnsi="PT Serif" w:cs="Arial"/>
                <w:b/>
                <w:bCs/>
                <w:color w:val="333333"/>
                <w:shd w:val="clear" w:color="auto" w:fill="FFFFFF"/>
              </w:rPr>
              <w:t>plné ponorenie sa do anglického jazyka, keď sa študenti zúčastňujú rolových hier a precvičujú si angličtinu a schopnosť predviesť rôzne emócie. Študenti budú replikovať svoje obľúbené knihy, filmy a televízne programy.</w:t>
            </w:r>
          </w:p>
        </w:tc>
      </w:tr>
      <w:tr w:rsidR="00553BBC" w:rsidRPr="003009E4" w14:paraId="2B72DF86" w14:textId="77777777" w:rsidTr="00267654">
        <w:trPr>
          <w:trHeight w:val="1234"/>
        </w:trPr>
        <w:tc>
          <w:tcPr>
            <w:tcW w:w="1980" w:type="dxa"/>
            <w:vAlign w:val="center"/>
          </w:tcPr>
          <w:p w14:paraId="2B72DF7C" w14:textId="77777777" w:rsidR="000B1735" w:rsidRPr="003009E4" w:rsidRDefault="000B1735" w:rsidP="00772194">
            <w:pPr>
              <w:jc w:val="center"/>
              <w:rPr>
                <w:rFonts w:ascii="PT Serif" w:hAnsi="PT Serif" w:cs="Times New Roman"/>
                <w:b/>
                <w:color w:val="1F497D" w:themeColor="text2"/>
                <w:sz w:val="24"/>
                <w:szCs w:val="24"/>
              </w:rPr>
            </w:pPr>
          </w:p>
          <w:p w14:paraId="2B72DF7D" w14:textId="77777777" w:rsidR="00C27538" w:rsidRPr="003009E4" w:rsidRDefault="00C27538" w:rsidP="00772194">
            <w:pPr>
              <w:jc w:val="center"/>
              <w:rPr>
                <w:rFonts w:ascii="PT Serif" w:hAnsi="PT Serif" w:cs="Times New Roman"/>
                <w:b/>
                <w:color w:val="1C0482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1F497D" w:themeColor="text2"/>
                <w:sz w:val="24"/>
                <w:szCs w:val="24"/>
              </w:rPr>
              <w:t>Španielsky rýchlo a ľahko</w:t>
            </w:r>
          </w:p>
          <w:p w14:paraId="2B72DF7E" w14:textId="77777777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72DF7F" w14:textId="436FFEEC" w:rsidR="00257068" w:rsidRPr="003009E4" w:rsidRDefault="00C27538" w:rsidP="00267654">
            <w:pPr>
              <w:ind w:left="-231" w:firstLine="14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 xml:space="preserve">MBA. J. Bafalluy Gesti, </w:t>
            </w:r>
          </w:p>
          <w:p w14:paraId="2B72DF80" w14:textId="66EDF523" w:rsidR="00C27538" w:rsidRPr="003009E4" w:rsidRDefault="00C27538" w:rsidP="00267654">
            <w:pPr>
              <w:ind w:left="-231" w:firstLine="14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72DF81" w14:textId="77777777" w:rsidR="000B1735" w:rsidRPr="003009E4" w:rsidRDefault="000B1735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</w:p>
          <w:p w14:paraId="49C5DE22" w14:textId="77777777" w:rsidR="00267654" w:rsidRDefault="00553BBC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Streda </w:t>
            </w:r>
          </w:p>
          <w:p w14:paraId="2B72DF82" w14:textId="46E79604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color w:val="000099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/14:30/</w:t>
            </w:r>
          </w:p>
          <w:p w14:paraId="2B72DF83" w14:textId="77777777" w:rsidR="00553BBC" w:rsidRPr="003009E4" w:rsidRDefault="00553BBC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2B72DF84" w14:textId="66098E82" w:rsidR="00257068" w:rsidRPr="00267654" w:rsidRDefault="00267654" w:rsidP="004903C2">
            <w:pPr>
              <w:jc w:val="both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R</w:t>
            </w:r>
            <w:r w:rsidR="00C27538" w:rsidRPr="00267654">
              <w:rPr>
                <w:rFonts w:ascii="PT Serif" w:hAnsi="PT Serif"/>
                <w:b/>
              </w:rPr>
              <w:t>ozvoj komunikačných zručností</w:t>
            </w:r>
            <w:r w:rsidR="00257068" w:rsidRPr="00267654">
              <w:rPr>
                <w:rFonts w:ascii="PT Serif" w:hAnsi="PT Serif"/>
                <w:b/>
              </w:rPr>
              <w:t xml:space="preserve"> v španielskom jazyku</w:t>
            </w:r>
            <w:r w:rsidR="004903C2">
              <w:rPr>
                <w:rFonts w:ascii="PT Serif" w:hAnsi="PT Serif"/>
                <w:b/>
              </w:rPr>
              <w:t>.</w:t>
            </w:r>
          </w:p>
          <w:p w14:paraId="2B72DF85" w14:textId="17ACF077" w:rsidR="00553BBC" w:rsidRPr="00267654" w:rsidRDefault="00267654" w:rsidP="004903C2">
            <w:pPr>
              <w:jc w:val="both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P</w:t>
            </w:r>
            <w:r w:rsidR="00C27538" w:rsidRPr="00267654">
              <w:rPr>
                <w:rFonts w:ascii="PT Serif" w:hAnsi="PT Serif"/>
                <w:b/>
              </w:rPr>
              <w:t>ríprava na jazykovú olympiádu</w:t>
            </w:r>
            <w:r w:rsidR="004903C2">
              <w:rPr>
                <w:rFonts w:ascii="PT Serif" w:hAnsi="PT Serif"/>
                <w:b/>
              </w:rPr>
              <w:t>.</w:t>
            </w:r>
          </w:p>
        </w:tc>
      </w:tr>
      <w:tr w:rsidR="009A2FB6" w:rsidRPr="009676A9" w14:paraId="2501FD63" w14:textId="77777777" w:rsidTr="009A2FB6">
        <w:trPr>
          <w:trHeight w:val="1234"/>
        </w:trPr>
        <w:tc>
          <w:tcPr>
            <w:tcW w:w="1980" w:type="dxa"/>
          </w:tcPr>
          <w:p w14:paraId="75FB647F" w14:textId="77777777" w:rsidR="009A2FB6" w:rsidRPr="003009E4" w:rsidRDefault="009A2FB6" w:rsidP="000F248A">
            <w:pPr>
              <w:jc w:val="center"/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bCs/>
                <w:color w:val="1F497D" w:themeColor="text2"/>
                <w:sz w:val="24"/>
                <w:szCs w:val="24"/>
                <w:shd w:val="clear" w:color="auto" w:fill="FFFFFF"/>
              </w:rPr>
              <w:lastRenderedPageBreak/>
              <w:t>Debatná trieda</w:t>
            </w:r>
          </w:p>
        </w:tc>
        <w:tc>
          <w:tcPr>
            <w:tcW w:w="2410" w:type="dxa"/>
          </w:tcPr>
          <w:p w14:paraId="484B5479" w14:textId="77777777" w:rsidR="009A2FB6" w:rsidRPr="003009E4" w:rsidRDefault="009A2FB6" w:rsidP="000F248A">
            <w:pPr>
              <w:ind w:left="-231" w:firstLine="141"/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Mark Anthony Swanson</w:t>
            </w:r>
          </w:p>
        </w:tc>
        <w:tc>
          <w:tcPr>
            <w:tcW w:w="2268" w:type="dxa"/>
          </w:tcPr>
          <w:p w14:paraId="0CF47503" w14:textId="77777777" w:rsidR="009A2FB6" w:rsidRDefault="009A2FB6" w:rsidP="000F248A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Štvrtok </w:t>
            </w:r>
          </w:p>
          <w:p w14:paraId="19399968" w14:textId="77777777" w:rsidR="009A2FB6" w:rsidRPr="003009E4" w:rsidRDefault="009A2FB6" w:rsidP="000F248A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2806" w:type="dxa"/>
          </w:tcPr>
          <w:p w14:paraId="51BEEFCA" w14:textId="77777777" w:rsidR="009A2FB6" w:rsidRPr="009676A9" w:rsidRDefault="009A2FB6" w:rsidP="000F248A">
            <w:pPr>
              <w:jc w:val="both"/>
              <w:rPr>
                <w:rFonts w:ascii="PT Serif" w:hAnsi="PT Serif"/>
                <w:b/>
                <w:bCs/>
              </w:rPr>
            </w:pPr>
            <w:r w:rsidRPr="00CE4F0C">
              <w:rPr>
                <w:rFonts w:ascii="PT Serif" w:hAnsi="PT Serif"/>
                <w:b/>
                <w:bCs/>
              </w:rPr>
              <w:t>Študenti sa učia umeniu debatovať a ako logicky debatovať pomocou objektívnych faktov. počúvať svojich oponentov a argumentovať proti nim pomocou faktov. Študenti budú diskutovať o všetkých najkontroverznejších a najdiskutovanejších témach sveta.</w:t>
            </w:r>
          </w:p>
        </w:tc>
      </w:tr>
    </w:tbl>
    <w:p w14:paraId="227601B9" w14:textId="77777777" w:rsidR="00267654" w:rsidRDefault="00267654" w:rsidP="00CF013D">
      <w:pPr>
        <w:rPr>
          <w:rFonts w:ascii="PT Serif" w:hAnsi="PT Serif" w:cs="Times New Roman"/>
          <w:b/>
          <w:sz w:val="24"/>
          <w:szCs w:val="24"/>
        </w:rPr>
      </w:pPr>
    </w:p>
    <w:p w14:paraId="1595CC2D" w14:textId="2F5D50D0" w:rsidR="00517F02" w:rsidRPr="003009E4" w:rsidRDefault="00517F02" w:rsidP="00CF013D">
      <w:pPr>
        <w:rPr>
          <w:rFonts w:ascii="PT Serif" w:hAnsi="PT Serif" w:cs="Times New Roman"/>
          <w:b/>
          <w:sz w:val="24"/>
          <w:szCs w:val="24"/>
        </w:rPr>
      </w:pPr>
      <w:r w:rsidRPr="003009E4">
        <w:rPr>
          <w:rFonts w:ascii="PT Serif" w:hAnsi="PT Serif" w:cs="Times New Roman"/>
          <w:b/>
          <w:sz w:val="24"/>
          <w:szCs w:val="24"/>
        </w:rPr>
        <w:t>Prírodovedné krúžky:</w:t>
      </w: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806"/>
      </w:tblGrid>
      <w:tr w:rsidR="00517F02" w:rsidRPr="003009E4" w14:paraId="57C71E1B" w14:textId="77777777" w:rsidTr="00267654">
        <w:trPr>
          <w:trHeight w:val="551"/>
        </w:trPr>
        <w:tc>
          <w:tcPr>
            <w:tcW w:w="1980" w:type="dxa"/>
            <w:vAlign w:val="center"/>
          </w:tcPr>
          <w:p w14:paraId="2EC69A0A" w14:textId="77777777" w:rsidR="00517F02" w:rsidRPr="003009E4" w:rsidRDefault="00517F02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2410" w:type="dxa"/>
            <w:vAlign w:val="center"/>
          </w:tcPr>
          <w:p w14:paraId="1410343F" w14:textId="77777777" w:rsidR="00517F02" w:rsidRPr="003009E4" w:rsidRDefault="00517F02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Vedúci krúžku</w:t>
            </w:r>
          </w:p>
        </w:tc>
        <w:tc>
          <w:tcPr>
            <w:tcW w:w="2268" w:type="dxa"/>
            <w:vAlign w:val="center"/>
          </w:tcPr>
          <w:p w14:paraId="4CB11AB8" w14:textId="5CACA988" w:rsidR="00517F02" w:rsidRPr="003009E4" w:rsidRDefault="00517F02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Deň a</w:t>
            </w:r>
            <w:r w:rsidR="004903C2">
              <w:rPr>
                <w:rFonts w:ascii="PT Serif" w:hAnsi="PT Serif" w:cs="Times New Roman"/>
                <w:b/>
                <w:sz w:val="24"/>
                <w:szCs w:val="24"/>
              </w:rPr>
              <w:t> </w:t>
            </w: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2806" w:type="dxa"/>
            <w:vAlign w:val="center"/>
          </w:tcPr>
          <w:p w14:paraId="415AE9C6" w14:textId="77777777" w:rsidR="00517F02" w:rsidRPr="003009E4" w:rsidRDefault="00517F02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Stručná charakteristika krúžku</w:t>
            </w:r>
          </w:p>
        </w:tc>
      </w:tr>
      <w:tr w:rsidR="00517F02" w:rsidRPr="003009E4" w14:paraId="2F8B0E59" w14:textId="77777777" w:rsidTr="00267654">
        <w:tc>
          <w:tcPr>
            <w:tcW w:w="1980" w:type="dxa"/>
            <w:vAlign w:val="center"/>
          </w:tcPr>
          <w:p w14:paraId="0CDACF19" w14:textId="69F06103" w:rsidR="00517F02" w:rsidRPr="00EA2031" w:rsidRDefault="00517F02" w:rsidP="00EA2031">
            <w:pPr>
              <w:jc w:val="center"/>
              <w:rPr>
                <w:rFonts w:ascii="PT Serif" w:hAnsi="PT Serif" w:cs="Times New Roman"/>
                <w:b/>
                <w:color w:val="1F497D" w:themeColor="text2"/>
                <w:sz w:val="18"/>
                <w:szCs w:val="24"/>
                <w:shd w:val="clear" w:color="auto" w:fill="FFFFFF"/>
              </w:rPr>
            </w:pPr>
            <w:r w:rsidRPr="003F6A24">
              <w:rPr>
                <w:rFonts w:ascii="PT Serif" w:hAnsi="PT Serif" w:cs="Times New Roman"/>
                <w:b/>
                <w:color w:val="1F497D" w:themeColor="text2"/>
                <w:szCs w:val="24"/>
                <w:shd w:val="clear" w:color="auto" w:fill="FFFFFF"/>
              </w:rPr>
              <w:t xml:space="preserve">Matematika </w:t>
            </w:r>
            <w:r w:rsidRPr="003F6A24">
              <w:rPr>
                <w:rFonts w:ascii="PT Serif" w:hAnsi="PT Serif" w:cs="Times New Roman"/>
                <w:b/>
                <w:color w:val="1F497D" w:themeColor="text2"/>
                <w:sz w:val="18"/>
                <w:szCs w:val="24"/>
                <w:shd w:val="clear" w:color="auto" w:fill="FFFFFF"/>
              </w:rPr>
              <w:t xml:space="preserve">(precvičovanie príkladov preberaných na vyučovacích hodinách – </w:t>
            </w:r>
            <w:r w:rsidR="00EA2031">
              <w:rPr>
                <w:rFonts w:ascii="PT Serif" w:hAnsi="PT Serif" w:cs="Times New Roman"/>
                <w:b/>
                <w:color w:val="1F497D" w:themeColor="text2"/>
                <w:sz w:val="18"/>
                <w:szCs w:val="24"/>
                <w:shd w:val="clear" w:color="auto" w:fill="FFFFFF"/>
              </w:rPr>
              <w:t>bilingválne triedy</w:t>
            </w:r>
          </w:p>
        </w:tc>
        <w:tc>
          <w:tcPr>
            <w:tcW w:w="2410" w:type="dxa"/>
            <w:vAlign w:val="center"/>
          </w:tcPr>
          <w:p w14:paraId="4147AB07" w14:textId="31EE8351" w:rsidR="00517F02" w:rsidRPr="00267654" w:rsidRDefault="00517F02" w:rsidP="0026765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Mgr. M. Pirohová</w:t>
            </w:r>
          </w:p>
        </w:tc>
        <w:tc>
          <w:tcPr>
            <w:tcW w:w="2268" w:type="dxa"/>
            <w:vAlign w:val="center"/>
          </w:tcPr>
          <w:p w14:paraId="19C7B43E" w14:textId="77777777" w:rsidR="00517F02" w:rsidRDefault="004655D5" w:rsidP="004655D5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  <w:shd w:val="clear" w:color="auto" w:fill="FFFFFF"/>
              </w:rPr>
              <w:t>Formou konzultácií</w:t>
            </w:r>
          </w:p>
          <w:p w14:paraId="7579072D" w14:textId="185F2F6F" w:rsidR="00C71EEF" w:rsidRPr="004655D5" w:rsidRDefault="00C71EEF" w:rsidP="004655D5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  <w:shd w:val="clear" w:color="auto" w:fill="FFFFFF"/>
              </w:rPr>
              <w:t>/podľa dohody/</w:t>
            </w:r>
          </w:p>
        </w:tc>
        <w:tc>
          <w:tcPr>
            <w:tcW w:w="2806" w:type="dxa"/>
            <w:vAlign w:val="center"/>
          </w:tcPr>
          <w:p w14:paraId="3F154F2C" w14:textId="2E6BB635" w:rsidR="00517F02" w:rsidRPr="00267654" w:rsidRDefault="00267654" w:rsidP="004903C2">
            <w:pPr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V</w:t>
            </w:r>
            <w:r w:rsidR="00517F02" w:rsidRPr="00267654">
              <w:rPr>
                <w:rFonts w:ascii="PT Serif" w:hAnsi="PT Serif"/>
                <w:b/>
              </w:rPr>
              <w:t>hodné pre žiakov, ktorí si chcú preberané učivo z</w:t>
            </w:r>
            <w:r w:rsidR="004903C2">
              <w:rPr>
                <w:rFonts w:ascii="PT Serif" w:hAnsi="PT Serif"/>
                <w:b/>
              </w:rPr>
              <w:t> </w:t>
            </w:r>
            <w:r w:rsidR="00517F02" w:rsidRPr="00267654">
              <w:rPr>
                <w:rFonts w:ascii="PT Serif" w:hAnsi="PT Serif"/>
                <w:b/>
              </w:rPr>
              <w:t>hodín precvičiť, prípadne pomôcť s</w:t>
            </w:r>
            <w:r w:rsidR="004903C2">
              <w:rPr>
                <w:rFonts w:ascii="PT Serif" w:hAnsi="PT Serif"/>
                <w:b/>
              </w:rPr>
              <w:t> </w:t>
            </w:r>
            <w:r w:rsidR="00517F02" w:rsidRPr="00267654">
              <w:rPr>
                <w:rFonts w:ascii="PT Serif" w:hAnsi="PT Serif"/>
                <w:b/>
              </w:rPr>
              <w:t>vypracovaním domácich úloh v</w:t>
            </w:r>
            <w:r w:rsidR="004903C2">
              <w:rPr>
                <w:rFonts w:ascii="PT Serif" w:hAnsi="PT Serif"/>
                <w:b/>
              </w:rPr>
              <w:t> </w:t>
            </w:r>
            <w:r w:rsidR="00517F02" w:rsidRPr="00267654">
              <w:rPr>
                <w:rFonts w:ascii="PT Serif" w:hAnsi="PT Serif"/>
                <w:b/>
              </w:rPr>
              <w:t>anglickom jazyku</w:t>
            </w:r>
            <w:r w:rsidR="004903C2">
              <w:rPr>
                <w:rFonts w:ascii="PT Serif" w:hAnsi="PT Serif"/>
                <w:b/>
              </w:rPr>
              <w:t>.</w:t>
            </w:r>
          </w:p>
        </w:tc>
      </w:tr>
      <w:tr w:rsidR="00517F02" w:rsidRPr="003009E4" w14:paraId="6EDE6A86" w14:textId="77777777" w:rsidTr="00267654">
        <w:tc>
          <w:tcPr>
            <w:tcW w:w="1980" w:type="dxa"/>
            <w:vAlign w:val="center"/>
          </w:tcPr>
          <w:p w14:paraId="04B22B20" w14:textId="77777777" w:rsidR="00517F02" w:rsidRPr="003F6A24" w:rsidRDefault="00517F02">
            <w:pPr>
              <w:jc w:val="center"/>
              <w:rPr>
                <w:rFonts w:ascii="PT Serif" w:hAnsi="PT Serif" w:cs="Times New Roman"/>
                <w:b/>
                <w:color w:val="1F497D" w:themeColor="text2"/>
                <w:sz w:val="24"/>
                <w:szCs w:val="24"/>
              </w:rPr>
            </w:pPr>
            <w:r w:rsidRPr="003F6A24">
              <w:rPr>
                <w:rFonts w:ascii="PT Serif" w:hAnsi="PT Serif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Príprava na matematické súťaže</w:t>
            </w:r>
          </w:p>
        </w:tc>
        <w:tc>
          <w:tcPr>
            <w:tcW w:w="2410" w:type="dxa"/>
            <w:vAlign w:val="center"/>
          </w:tcPr>
          <w:p w14:paraId="6D6506F1" w14:textId="77777777" w:rsidR="00517F02" w:rsidRDefault="00517F02" w:rsidP="0026765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Mgr. A. Petrovská</w:t>
            </w:r>
          </w:p>
          <w:p w14:paraId="5924CEE4" w14:textId="5FCA596F" w:rsidR="00F11AF5" w:rsidRPr="00267654" w:rsidRDefault="00456CCE" w:rsidP="0026765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Michal Iľkovič</w:t>
            </w:r>
          </w:p>
        </w:tc>
        <w:tc>
          <w:tcPr>
            <w:tcW w:w="2268" w:type="dxa"/>
            <w:vAlign w:val="center"/>
          </w:tcPr>
          <w:p w14:paraId="4C315790" w14:textId="5AED563B" w:rsidR="00267654" w:rsidRDefault="005B0693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Pondelok</w:t>
            </w:r>
            <w:r w:rsidR="00517F02"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7421E142" w14:textId="1BF916F1" w:rsidR="00517F02" w:rsidRPr="003009E4" w:rsidRDefault="00517F02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/14:30/</w:t>
            </w:r>
          </w:p>
        </w:tc>
        <w:tc>
          <w:tcPr>
            <w:tcW w:w="2806" w:type="dxa"/>
            <w:vAlign w:val="center"/>
          </w:tcPr>
          <w:p w14:paraId="52CB9869" w14:textId="77777777" w:rsidR="00517F02" w:rsidRPr="00267654" w:rsidRDefault="00517F02" w:rsidP="004903C2">
            <w:pPr>
              <w:rPr>
                <w:rFonts w:ascii="PT Serif" w:hAnsi="PT Serif"/>
                <w:b/>
              </w:rPr>
            </w:pPr>
            <w:r w:rsidRPr="00267654">
              <w:rPr>
                <w:rFonts w:ascii="PT Serif" w:hAnsi="PT Serif"/>
                <w:b/>
              </w:rPr>
              <w:t>Matematická olympiáda, NÁBOJ, MATBOJ, ...</w:t>
            </w:r>
          </w:p>
          <w:p w14:paraId="67A2E2A9" w14:textId="7539E040" w:rsidR="00517F02" w:rsidRPr="00267654" w:rsidRDefault="00267654" w:rsidP="004903C2">
            <w:pPr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V</w:t>
            </w:r>
            <w:r w:rsidR="00517F02" w:rsidRPr="00267654">
              <w:rPr>
                <w:rFonts w:ascii="PT Serif" w:hAnsi="PT Serif"/>
                <w:b/>
              </w:rPr>
              <w:t>hodné pre všetky ročníky</w:t>
            </w:r>
            <w:r w:rsidR="004903C2">
              <w:rPr>
                <w:rFonts w:ascii="PT Serif" w:hAnsi="PT Serif"/>
                <w:b/>
              </w:rPr>
              <w:t>.</w:t>
            </w:r>
          </w:p>
        </w:tc>
      </w:tr>
      <w:tr w:rsidR="00C71EEF" w:rsidRPr="003009E4" w14:paraId="5E7F4375" w14:textId="77777777" w:rsidTr="00267654">
        <w:tc>
          <w:tcPr>
            <w:tcW w:w="1980" w:type="dxa"/>
            <w:vAlign w:val="center"/>
          </w:tcPr>
          <w:p w14:paraId="36495F0B" w14:textId="18E95FDC" w:rsidR="00C71EEF" w:rsidRPr="003F6A24" w:rsidRDefault="00E36BBB">
            <w:pPr>
              <w:jc w:val="center"/>
              <w:rPr>
                <w:rFonts w:ascii="PT Serif" w:hAnsi="PT Serif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PT Serif" w:hAnsi="PT Serif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Experimenty pre maturantov</w:t>
            </w:r>
          </w:p>
        </w:tc>
        <w:tc>
          <w:tcPr>
            <w:tcW w:w="2410" w:type="dxa"/>
            <w:vAlign w:val="center"/>
          </w:tcPr>
          <w:p w14:paraId="37CFF4AD" w14:textId="5A6CF891" w:rsidR="00C71EEF" w:rsidRPr="003009E4" w:rsidRDefault="00E36BBB" w:rsidP="0026765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Mgr. Slavomír Tall</w:t>
            </w:r>
          </w:p>
        </w:tc>
        <w:tc>
          <w:tcPr>
            <w:tcW w:w="2268" w:type="dxa"/>
            <w:vAlign w:val="center"/>
          </w:tcPr>
          <w:p w14:paraId="04490A14" w14:textId="77777777" w:rsidR="00EC6025" w:rsidRDefault="00EC6025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Podľa potreby</w:t>
            </w:r>
          </w:p>
          <w:p w14:paraId="3FEA55DB" w14:textId="5EB4A5E7" w:rsidR="00C71EEF" w:rsidRPr="003009E4" w:rsidRDefault="00EC6025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</w:t>
            </w:r>
            <w:r w:rsidR="004E5B12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cca </w:t>
            </w: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1x za 2 mesiace/ </w:t>
            </w:r>
          </w:p>
        </w:tc>
        <w:tc>
          <w:tcPr>
            <w:tcW w:w="2806" w:type="dxa"/>
            <w:vAlign w:val="center"/>
          </w:tcPr>
          <w:p w14:paraId="1BEC9791" w14:textId="77777777" w:rsidR="00C71EEF" w:rsidRPr="00267654" w:rsidRDefault="00C71EEF" w:rsidP="00267654">
            <w:pPr>
              <w:jc w:val="center"/>
              <w:rPr>
                <w:rFonts w:ascii="PT Serif" w:hAnsi="PT Serif"/>
                <w:b/>
              </w:rPr>
            </w:pPr>
          </w:p>
        </w:tc>
      </w:tr>
      <w:tr w:rsidR="00DC5BD3" w:rsidRPr="003009E4" w14:paraId="414B6365" w14:textId="77777777" w:rsidTr="00267654">
        <w:tc>
          <w:tcPr>
            <w:tcW w:w="1980" w:type="dxa"/>
            <w:vAlign w:val="center"/>
          </w:tcPr>
          <w:p w14:paraId="399B829F" w14:textId="3F050D99" w:rsidR="00DC5BD3" w:rsidRDefault="00E155CA">
            <w:pPr>
              <w:jc w:val="center"/>
              <w:rPr>
                <w:rFonts w:ascii="PT Serif" w:hAnsi="PT Serif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>
              <w:rPr>
                <w:rFonts w:ascii="PT Serif" w:hAnsi="PT Serif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Doučovanie z biológie</w:t>
            </w:r>
          </w:p>
        </w:tc>
        <w:tc>
          <w:tcPr>
            <w:tcW w:w="2410" w:type="dxa"/>
            <w:vAlign w:val="center"/>
          </w:tcPr>
          <w:p w14:paraId="1DEEDC70" w14:textId="5BCA619F" w:rsidR="00DC5BD3" w:rsidRDefault="008757B4" w:rsidP="0026765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Mgr. M. Talarovičová</w:t>
            </w:r>
          </w:p>
        </w:tc>
        <w:tc>
          <w:tcPr>
            <w:tcW w:w="2268" w:type="dxa"/>
            <w:vAlign w:val="center"/>
          </w:tcPr>
          <w:p w14:paraId="37B75413" w14:textId="77777777" w:rsidR="00DC5BD3" w:rsidRDefault="008757B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Formou konzultácii</w:t>
            </w:r>
          </w:p>
          <w:p w14:paraId="6F8B83E2" w14:textId="5A5B7611" w:rsidR="0093280E" w:rsidRDefault="0093280E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/po</w:t>
            </w:r>
            <w:r w:rsidR="00927C92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ndelok 06:50/</w:t>
            </w:r>
          </w:p>
        </w:tc>
        <w:tc>
          <w:tcPr>
            <w:tcW w:w="2806" w:type="dxa"/>
            <w:vAlign w:val="center"/>
          </w:tcPr>
          <w:p w14:paraId="564F7514" w14:textId="66433FFC" w:rsidR="00DC5BD3" w:rsidRPr="00267654" w:rsidRDefault="00927C92" w:rsidP="00267654">
            <w:pPr>
              <w:jc w:val="center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Pre všetkých tých</w:t>
            </w:r>
            <w:r w:rsidR="005B512A">
              <w:rPr>
                <w:rFonts w:ascii="PT Serif" w:hAnsi="PT Serif"/>
                <w:b/>
              </w:rPr>
              <w:t>, ktorí sa snažia</w:t>
            </w:r>
            <w:r w:rsidR="009D0A9B">
              <w:rPr>
                <w:rFonts w:ascii="PT Serif" w:hAnsi="PT Serif"/>
                <w:b/>
              </w:rPr>
              <w:t xml:space="preserve"> lepšie </w:t>
            </w:r>
            <w:r w:rsidR="005B512A">
              <w:rPr>
                <w:rFonts w:ascii="PT Serif" w:hAnsi="PT Serif"/>
                <w:b/>
              </w:rPr>
              <w:t xml:space="preserve"> pochopiť</w:t>
            </w:r>
            <w:r w:rsidR="009D0A9B">
              <w:rPr>
                <w:rFonts w:ascii="PT Serif" w:hAnsi="PT Serif"/>
                <w:b/>
              </w:rPr>
              <w:t xml:space="preserve"> biológiu</w:t>
            </w:r>
          </w:p>
        </w:tc>
      </w:tr>
    </w:tbl>
    <w:p w14:paraId="4EAE7A49" w14:textId="77777777" w:rsidR="00DE655F" w:rsidRDefault="00DE655F">
      <w:pPr>
        <w:rPr>
          <w:rFonts w:ascii="PT Serif" w:hAnsi="PT Serif" w:cs="Times New Roman"/>
          <w:b/>
          <w:sz w:val="24"/>
          <w:szCs w:val="24"/>
        </w:rPr>
      </w:pPr>
    </w:p>
    <w:p w14:paraId="386A9576" w14:textId="77777777" w:rsidR="00DF5D2B" w:rsidRDefault="00DF5D2B">
      <w:pPr>
        <w:rPr>
          <w:rFonts w:ascii="PT Serif" w:hAnsi="PT Serif" w:cs="Times New Roman"/>
          <w:b/>
          <w:sz w:val="24"/>
          <w:szCs w:val="24"/>
        </w:rPr>
      </w:pPr>
    </w:p>
    <w:p w14:paraId="2416B6D1" w14:textId="77777777" w:rsidR="00DF5D2B" w:rsidRDefault="00DF5D2B">
      <w:pPr>
        <w:rPr>
          <w:rFonts w:ascii="PT Serif" w:hAnsi="PT Serif" w:cs="Times New Roman"/>
          <w:b/>
          <w:sz w:val="24"/>
          <w:szCs w:val="24"/>
        </w:rPr>
      </w:pPr>
    </w:p>
    <w:p w14:paraId="68D6E365" w14:textId="77777777" w:rsidR="00DF5D2B" w:rsidRDefault="00DF5D2B">
      <w:pPr>
        <w:rPr>
          <w:rFonts w:ascii="PT Serif" w:hAnsi="PT Serif" w:cs="Times New Roman"/>
          <w:b/>
          <w:sz w:val="24"/>
          <w:szCs w:val="24"/>
        </w:rPr>
      </w:pPr>
    </w:p>
    <w:p w14:paraId="2B72DF9F" w14:textId="456BABE6" w:rsidR="00C27538" w:rsidRPr="003009E4" w:rsidRDefault="000B1735">
      <w:pPr>
        <w:rPr>
          <w:rFonts w:ascii="PT Serif" w:hAnsi="PT Serif" w:cs="Times New Roman"/>
          <w:b/>
          <w:sz w:val="24"/>
          <w:szCs w:val="24"/>
        </w:rPr>
      </w:pPr>
      <w:r w:rsidRPr="003009E4">
        <w:rPr>
          <w:rFonts w:ascii="PT Serif" w:hAnsi="PT Serif" w:cs="Times New Roman"/>
          <w:b/>
          <w:sz w:val="24"/>
          <w:szCs w:val="24"/>
        </w:rPr>
        <w:lastRenderedPageBreak/>
        <w:t>Ďalšie krúžky CVČ</w:t>
      </w:r>
      <w:r w:rsidR="00DA14F7" w:rsidRPr="003009E4">
        <w:rPr>
          <w:rFonts w:ascii="PT Serif" w:hAnsi="PT Serif" w:cs="Times New Roman"/>
          <w:b/>
          <w:sz w:val="24"/>
          <w:szCs w:val="24"/>
        </w:rPr>
        <w:t>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973"/>
        <w:gridCol w:w="2417"/>
        <w:gridCol w:w="2268"/>
        <w:gridCol w:w="2948"/>
        <w:gridCol w:w="28"/>
      </w:tblGrid>
      <w:tr w:rsidR="00C27538" w:rsidRPr="003009E4" w14:paraId="2B72DFA4" w14:textId="77777777" w:rsidTr="002F6E50">
        <w:trPr>
          <w:gridAfter w:val="1"/>
          <w:wAfter w:w="28" w:type="dxa"/>
          <w:trHeight w:val="551"/>
        </w:trPr>
        <w:tc>
          <w:tcPr>
            <w:tcW w:w="1973" w:type="dxa"/>
            <w:vAlign w:val="center"/>
          </w:tcPr>
          <w:p w14:paraId="2B72DFA0" w14:textId="77777777" w:rsidR="00C27538" w:rsidRPr="003009E4" w:rsidRDefault="00C27538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Názov krúžku</w:t>
            </w:r>
          </w:p>
        </w:tc>
        <w:tc>
          <w:tcPr>
            <w:tcW w:w="2417" w:type="dxa"/>
            <w:vAlign w:val="center"/>
          </w:tcPr>
          <w:p w14:paraId="2B72DFA1" w14:textId="77777777" w:rsidR="00C27538" w:rsidRPr="003009E4" w:rsidRDefault="00C27538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Vedúci krúžku</w:t>
            </w:r>
          </w:p>
        </w:tc>
        <w:tc>
          <w:tcPr>
            <w:tcW w:w="2268" w:type="dxa"/>
            <w:vAlign w:val="center"/>
          </w:tcPr>
          <w:p w14:paraId="2B72DFA2" w14:textId="77777777" w:rsidR="00C27538" w:rsidRPr="003009E4" w:rsidRDefault="00C27538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Deň a čas</w:t>
            </w:r>
          </w:p>
        </w:tc>
        <w:tc>
          <w:tcPr>
            <w:tcW w:w="2948" w:type="dxa"/>
            <w:vAlign w:val="center"/>
          </w:tcPr>
          <w:p w14:paraId="2B72DFA3" w14:textId="77777777" w:rsidR="00C27538" w:rsidRPr="003009E4" w:rsidRDefault="00C27538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sz w:val="24"/>
                <w:szCs w:val="24"/>
              </w:rPr>
              <w:t>Stručná charakteristika krúžku</w:t>
            </w:r>
          </w:p>
        </w:tc>
      </w:tr>
      <w:tr w:rsidR="00C27538" w:rsidRPr="003009E4" w14:paraId="2B72DFB5" w14:textId="77777777" w:rsidTr="002F6E50">
        <w:tc>
          <w:tcPr>
            <w:tcW w:w="1973" w:type="dxa"/>
            <w:vAlign w:val="center"/>
          </w:tcPr>
          <w:p w14:paraId="2B72DFAC" w14:textId="77777777" w:rsidR="000B1735" w:rsidRPr="003009E4" w:rsidRDefault="00772194" w:rsidP="00772194">
            <w:pPr>
              <w:jc w:val="center"/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t>DOfE</w:t>
            </w:r>
            <w:r w:rsidR="000B1735" w:rsidRPr="003009E4"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t xml:space="preserve"> -(Medzinárodná cena vojvodu</w:t>
            </w:r>
          </w:p>
          <w:p w14:paraId="2B72DFAD" w14:textId="77777777" w:rsidR="00C27538" w:rsidRPr="003009E4" w:rsidRDefault="000B1735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t>z Edinburgu)</w:t>
            </w:r>
          </w:p>
        </w:tc>
        <w:tc>
          <w:tcPr>
            <w:tcW w:w="2417" w:type="dxa"/>
            <w:vAlign w:val="center"/>
          </w:tcPr>
          <w:p w14:paraId="2B72DFAE" w14:textId="241B3BA5" w:rsidR="00DD3E9E" w:rsidRPr="002F6E50" w:rsidRDefault="000B1735" w:rsidP="002F6E50">
            <w:pPr>
              <w:jc w:val="center"/>
              <w:rPr>
                <w:rFonts w:ascii="PT Serif" w:hAnsi="PT Serif" w:cs="Times New Roman"/>
                <w:b/>
                <w:color w:val="00B050"/>
              </w:rPr>
            </w:pPr>
            <w:r w:rsidRPr="002F6E50">
              <w:rPr>
                <w:rFonts w:ascii="PT Serif" w:hAnsi="PT Serif" w:cs="Times New Roman"/>
                <w:b/>
                <w:color w:val="00B050"/>
              </w:rPr>
              <w:t>Mgr.</w:t>
            </w:r>
            <w:r w:rsidR="002F6E50" w:rsidRPr="002F6E50">
              <w:rPr>
                <w:rFonts w:ascii="PT Serif" w:hAnsi="PT Serif" w:cs="Times New Roman"/>
                <w:b/>
                <w:color w:val="00B050"/>
              </w:rPr>
              <w:t xml:space="preserve"> </w:t>
            </w:r>
            <w:r w:rsidR="00DD3E9E" w:rsidRPr="002F6E50">
              <w:rPr>
                <w:rFonts w:ascii="PT Serif" w:hAnsi="PT Serif" w:cs="Times New Roman"/>
                <w:b/>
                <w:color w:val="00B050"/>
              </w:rPr>
              <w:t xml:space="preserve">N. </w:t>
            </w:r>
            <w:r w:rsidRPr="002F6E50">
              <w:rPr>
                <w:rFonts w:ascii="PT Serif" w:hAnsi="PT Serif" w:cs="Times New Roman"/>
                <w:b/>
                <w:color w:val="00B050"/>
              </w:rPr>
              <w:t>Mikolajová,</w:t>
            </w:r>
          </w:p>
          <w:p w14:paraId="2E2F28E1" w14:textId="77777777" w:rsidR="00C27538" w:rsidRDefault="000B1735" w:rsidP="002F6E50">
            <w:pPr>
              <w:jc w:val="center"/>
              <w:rPr>
                <w:rFonts w:ascii="PT Serif" w:hAnsi="PT Serif" w:cs="Times New Roman"/>
                <w:b/>
                <w:color w:val="00B050"/>
              </w:rPr>
            </w:pPr>
            <w:r w:rsidRPr="002F6E50">
              <w:rPr>
                <w:rFonts w:ascii="PT Serif" w:hAnsi="PT Serif" w:cs="Times New Roman"/>
                <w:b/>
                <w:color w:val="00B050"/>
              </w:rPr>
              <w:t>Mgr.</w:t>
            </w:r>
            <w:r w:rsidR="00772194" w:rsidRPr="002F6E50">
              <w:rPr>
                <w:rFonts w:ascii="PT Serif" w:hAnsi="PT Serif" w:cs="Times New Roman"/>
                <w:b/>
                <w:color w:val="00B050"/>
              </w:rPr>
              <w:t xml:space="preserve"> </w:t>
            </w:r>
            <w:r w:rsidR="00DA14F7" w:rsidRPr="002F6E50">
              <w:rPr>
                <w:rFonts w:ascii="PT Serif" w:hAnsi="PT Serif" w:cs="Times New Roman"/>
                <w:b/>
                <w:color w:val="00B050"/>
              </w:rPr>
              <w:t xml:space="preserve">A. </w:t>
            </w:r>
            <w:r w:rsidRPr="002F6E50">
              <w:rPr>
                <w:rFonts w:ascii="PT Serif" w:hAnsi="PT Serif" w:cs="Times New Roman"/>
                <w:b/>
                <w:color w:val="00B050"/>
              </w:rPr>
              <w:t>Benčičová</w:t>
            </w:r>
          </w:p>
          <w:p w14:paraId="2B72DFAF" w14:textId="4D7EDFDB" w:rsidR="00456CCE" w:rsidRPr="003009E4" w:rsidRDefault="00456CCE" w:rsidP="002F6E50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</w:rPr>
              <w:t>Mgr. P. Surmínová</w:t>
            </w:r>
          </w:p>
        </w:tc>
        <w:tc>
          <w:tcPr>
            <w:tcW w:w="2268" w:type="dxa"/>
            <w:vAlign w:val="center"/>
          </w:tcPr>
          <w:p w14:paraId="2B72DFB0" w14:textId="77777777" w:rsidR="000B1735" w:rsidRPr="003009E4" w:rsidRDefault="000B1735" w:rsidP="00772194">
            <w:pPr>
              <w:pStyle w:val="Odsekzoznamu"/>
              <w:jc w:val="center"/>
              <w:rPr>
                <w:rFonts w:ascii="PT Serif" w:hAnsi="PT Serif"/>
                <w:b/>
                <w:color w:val="FF0000"/>
              </w:rPr>
            </w:pPr>
          </w:p>
          <w:p w14:paraId="2B72DFB1" w14:textId="6E1695E7" w:rsidR="000B1735" w:rsidRPr="003009E4" w:rsidRDefault="000B1735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Utorok</w:t>
            </w:r>
            <w:r w:rsidR="00A61BF7"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, Streda</w:t>
            </w:r>
          </w:p>
          <w:p w14:paraId="2B72DFB2" w14:textId="77777777" w:rsidR="000B1735" w:rsidRPr="003009E4" w:rsidRDefault="000B1735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 w:rsidRPr="003009E4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/14:30/</w:t>
            </w:r>
          </w:p>
          <w:p w14:paraId="2B72DFB3" w14:textId="77777777" w:rsidR="00C27538" w:rsidRPr="003009E4" w:rsidRDefault="00C27538" w:rsidP="00772194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EB39808" w14:textId="77777777" w:rsidR="00E458B2" w:rsidRDefault="009F3384" w:rsidP="00D94628">
            <w:pPr>
              <w:rPr>
                <w:rFonts w:ascii="PT Serif" w:hAnsi="PT Serif"/>
                <w:b/>
              </w:rPr>
            </w:pPr>
            <w:r w:rsidRPr="009F3384">
              <w:rPr>
                <w:rFonts w:ascii="PT Serif" w:hAnsi="PT Serif"/>
                <w:b/>
              </w:rPr>
              <w:t>Program zameraný na rozvoj mladých ľudí v oblasti šport, talent, dobrovoľníctvo. Zahŕňa aj expedíciu v trvaní 2-4 dni. Účastníci dostávajú medzinárodne uznávaný certifikát</w:t>
            </w:r>
            <w:r w:rsidR="00E458B2">
              <w:rPr>
                <w:rFonts w:ascii="PT Serif" w:hAnsi="PT Serif"/>
                <w:b/>
              </w:rPr>
              <w:t xml:space="preserve"> </w:t>
            </w:r>
          </w:p>
          <w:p w14:paraId="0575FDF4" w14:textId="77777777" w:rsidR="00E458B2" w:rsidRDefault="00E458B2" w:rsidP="00D94628">
            <w:pPr>
              <w:rPr>
                <w:rFonts w:ascii="PT Serif" w:hAnsi="PT Serif"/>
                <w:b/>
                <w:bCs/>
                <w:color w:val="FF0000"/>
                <w:shd w:val="clear" w:color="auto" w:fill="FFFFFF"/>
              </w:rPr>
            </w:pPr>
          </w:p>
          <w:p w14:paraId="2B72DFB4" w14:textId="4ADC6E08" w:rsidR="00615A81" w:rsidRPr="002F6E50" w:rsidRDefault="00615A81" w:rsidP="00D94628">
            <w:pPr>
              <w:rPr>
                <w:rFonts w:ascii="PT Serif" w:hAnsi="PT Serif"/>
                <w:b/>
              </w:rPr>
            </w:pPr>
            <w:r w:rsidRPr="004903C2">
              <w:rPr>
                <w:rFonts w:ascii="PT Serif" w:hAnsi="PT Serif"/>
                <w:b/>
                <w:bCs/>
                <w:color w:val="FF0000"/>
                <w:shd w:val="clear" w:color="auto" w:fill="FFFFFF"/>
              </w:rPr>
              <w:t>Poplatok je 30 eur za bronz.</w:t>
            </w:r>
          </w:p>
        </w:tc>
      </w:tr>
      <w:tr w:rsidR="005F758C" w:rsidRPr="003009E4" w14:paraId="75A29FF7" w14:textId="77777777" w:rsidTr="002F6E50">
        <w:tc>
          <w:tcPr>
            <w:tcW w:w="1973" w:type="dxa"/>
            <w:vAlign w:val="center"/>
          </w:tcPr>
          <w:p w14:paraId="65AFD18A" w14:textId="560DA483" w:rsidR="005F758C" w:rsidRPr="003009E4" w:rsidRDefault="00CA0C65" w:rsidP="00772194">
            <w:pPr>
              <w:jc w:val="center"/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t>Monika pomáha-dobrovoľníctvo</w:t>
            </w:r>
          </w:p>
        </w:tc>
        <w:tc>
          <w:tcPr>
            <w:tcW w:w="2417" w:type="dxa"/>
            <w:vAlign w:val="center"/>
          </w:tcPr>
          <w:p w14:paraId="25068801" w14:textId="74C3AEE5" w:rsidR="005F758C" w:rsidRPr="002F6E50" w:rsidRDefault="00CA0C65" w:rsidP="002F6E50">
            <w:pPr>
              <w:jc w:val="center"/>
              <w:rPr>
                <w:rFonts w:ascii="PT Serif" w:hAnsi="PT Serif" w:cs="Times New Roman"/>
                <w:b/>
                <w:color w:val="00B050"/>
              </w:rPr>
            </w:pPr>
            <w:r>
              <w:rPr>
                <w:rFonts w:ascii="PT Serif" w:hAnsi="PT Serif" w:cs="Times New Roman"/>
                <w:b/>
                <w:color w:val="00B050"/>
              </w:rPr>
              <w:t>Mgr.</w:t>
            </w:r>
            <w:r w:rsidR="00C61BAC">
              <w:rPr>
                <w:rFonts w:ascii="PT Serif" w:hAnsi="PT Serif" w:cs="Times New Roman"/>
                <w:b/>
                <w:color w:val="00B050"/>
              </w:rPr>
              <w:t xml:space="preserve"> </w:t>
            </w:r>
            <w:r w:rsidR="00456CCE">
              <w:rPr>
                <w:rFonts w:ascii="PT Serif" w:hAnsi="PT Serif" w:cs="Times New Roman"/>
                <w:b/>
                <w:color w:val="00B050"/>
              </w:rPr>
              <w:t>P.Surmínová</w:t>
            </w:r>
          </w:p>
        </w:tc>
        <w:tc>
          <w:tcPr>
            <w:tcW w:w="2268" w:type="dxa"/>
            <w:vAlign w:val="center"/>
          </w:tcPr>
          <w:p w14:paraId="069C6549" w14:textId="2774AC76" w:rsidR="005F758C" w:rsidRPr="00196DE4" w:rsidRDefault="0008734A" w:rsidP="00196DE4">
            <w:pPr>
              <w:jc w:val="center"/>
              <w:rPr>
                <w:rFonts w:ascii="PT Serif" w:hAnsi="PT Serif"/>
                <w:b/>
                <w:color w:val="FF0000"/>
              </w:rPr>
            </w:pPr>
            <w:r w:rsidRPr="00196DE4">
              <w:rPr>
                <w:rFonts w:ascii="PT Serif" w:hAnsi="PT Serif"/>
                <w:b/>
                <w:color w:val="FF0000"/>
              </w:rPr>
              <w:t>P</w:t>
            </w:r>
            <w:r w:rsidR="00CA0C65" w:rsidRPr="00196DE4">
              <w:rPr>
                <w:rFonts w:ascii="PT Serif" w:hAnsi="PT Serif"/>
                <w:b/>
                <w:color w:val="FF0000"/>
              </w:rPr>
              <w:t>odľa potreby</w:t>
            </w:r>
          </w:p>
        </w:tc>
        <w:tc>
          <w:tcPr>
            <w:tcW w:w="2976" w:type="dxa"/>
            <w:gridSpan w:val="2"/>
            <w:vAlign w:val="center"/>
          </w:tcPr>
          <w:p w14:paraId="38E6499B" w14:textId="7944B6CF" w:rsidR="005F758C" w:rsidRDefault="00F216CF" w:rsidP="002F6E50">
            <w:pPr>
              <w:jc w:val="center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Pomoc pri verejných zbierkach Biela Pastelka, Nezábudky, Úsmev ako dar</w:t>
            </w:r>
            <w:r w:rsidR="003E1A7E">
              <w:rPr>
                <w:rFonts w:ascii="PT Serif" w:hAnsi="PT Serif"/>
                <w:b/>
              </w:rPr>
              <w:t>, Narcisy</w:t>
            </w:r>
            <w:r w:rsidR="004D7731">
              <w:rPr>
                <w:rFonts w:ascii="PT Serif" w:hAnsi="PT Serif"/>
                <w:b/>
              </w:rPr>
              <w:t>...</w:t>
            </w:r>
          </w:p>
        </w:tc>
      </w:tr>
      <w:tr w:rsidR="001D6DF9" w:rsidRPr="003009E4" w14:paraId="1A0F01E6" w14:textId="77777777" w:rsidTr="002F6E50">
        <w:tc>
          <w:tcPr>
            <w:tcW w:w="1973" w:type="dxa"/>
            <w:vAlign w:val="center"/>
          </w:tcPr>
          <w:p w14:paraId="0C1B8B2C" w14:textId="14CD89C9" w:rsidR="001D6DF9" w:rsidRDefault="001D6DF9" w:rsidP="00A61BF7">
            <w:pPr>
              <w:jc w:val="center"/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t>Príležitostné aktivity CVČ</w:t>
            </w:r>
          </w:p>
        </w:tc>
        <w:tc>
          <w:tcPr>
            <w:tcW w:w="2417" w:type="dxa"/>
            <w:vAlign w:val="center"/>
          </w:tcPr>
          <w:p w14:paraId="17B6BF60" w14:textId="330B5CAC" w:rsidR="001D6DF9" w:rsidRPr="003009E4" w:rsidRDefault="00196DE4" w:rsidP="00525BC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Učitelia CVČ</w:t>
            </w:r>
          </w:p>
        </w:tc>
        <w:tc>
          <w:tcPr>
            <w:tcW w:w="2268" w:type="dxa"/>
            <w:vAlign w:val="center"/>
          </w:tcPr>
          <w:p w14:paraId="58D875AE" w14:textId="79DD1263" w:rsidR="001D6DF9" w:rsidRPr="003009E4" w:rsidRDefault="00196DE4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Podľa potreby</w:t>
            </w:r>
          </w:p>
        </w:tc>
        <w:tc>
          <w:tcPr>
            <w:tcW w:w="2976" w:type="dxa"/>
            <w:gridSpan w:val="2"/>
            <w:vAlign w:val="center"/>
          </w:tcPr>
          <w:p w14:paraId="032769B5" w14:textId="1D54D4FA" w:rsidR="001D6DF9" w:rsidRPr="002F6E50" w:rsidRDefault="00742382" w:rsidP="006B279B">
            <w:pPr>
              <w:jc w:val="center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Organizovanie športových, kultúrnych a</w:t>
            </w:r>
            <w:r w:rsidR="0020301C">
              <w:rPr>
                <w:rFonts w:ascii="PT Serif" w:hAnsi="PT Serif"/>
                <w:b/>
              </w:rPr>
              <w:t> duchovných podujatí: Deň Jazykov,</w:t>
            </w:r>
            <w:r w:rsidR="00B85D23">
              <w:rPr>
                <w:rFonts w:ascii="PT Serif" w:hAnsi="PT Serif"/>
                <w:b/>
              </w:rPr>
              <w:t xml:space="preserve"> Basketbalový maratón, Basketbalový turnaj Koleda, Volejbalový turnaj, Filmové popoludnia s</w:t>
            </w:r>
            <w:r w:rsidR="0005314F">
              <w:rPr>
                <w:rFonts w:ascii="PT Serif" w:hAnsi="PT Serif"/>
                <w:b/>
              </w:rPr>
              <w:t> </w:t>
            </w:r>
            <w:r w:rsidR="00B85D23">
              <w:rPr>
                <w:rFonts w:ascii="PT Serif" w:hAnsi="PT Serif"/>
                <w:b/>
              </w:rPr>
              <w:t>kaplánom</w:t>
            </w:r>
            <w:r w:rsidR="0005314F">
              <w:rPr>
                <w:rFonts w:ascii="PT Serif" w:hAnsi="PT Serif"/>
                <w:b/>
              </w:rPr>
              <w:t>, Počatiny</w:t>
            </w:r>
            <w:r w:rsidR="0015537E">
              <w:rPr>
                <w:rFonts w:ascii="PT Serif" w:hAnsi="PT Serif"/>
                <w:b/>
              </w:rPr>
              <w:t>, Juniáles...</w:t>
            </w:r>
          </w:p>
        </w:tc>
      </w:tr>
      <w:tr w:rsidR="00DB76D8" w:rsidRPr="003009E4" w14:paraId="1E1567A1" w14:textId="77777777" w:rsidTr="002F6E50">
        <w:tc>
          <w:tcPr>
            <w:tcW w:w="1973" w:type="dxa"/>
            <w:vAlign w:val="center"/>
          </w:tcPr>
          <w:p w14:paraId="2E241851" w14:textId="3314D93E" w:rsidR="00DB76D8" w:rsidRDefault="00DB76D8" w:rsidP="00A61BF7">
            <w:pPr>
              <w:jc w:val="center"/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t>Školský parlament GSM</w:t>
            </w:r>
          </w:p>
        </w:tc>
        <w:tc>
          <w:tcPr>
            <w:tcW w:w="2417" w:type="dxa"/>
            <w:vAlign w:val="center"/>
          </w:tcPr>
          <w:p w14:paraId="39C5B5DD" w14:textId="17FBAFD1" w:rsidR="00DB76D8" w:rsidRDefault="00DB76D8" w:rsidP="00525BC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Mgr. J. Verešpejová</w:t>
            </w:r>
          </w:p>
        </w:tc>
        <w:tc>
          <w:tcPr>
            <w:tcW w:w="2268" w:type="dxa"/>
            <w:vAlign w:val="center"/>
          </w:tcPr>
          <w:p w14:paraId="70DEC256" w14:textId="7C207046" w:rsidR="00DB76D8" w:rsidRDefault="00611D08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Podľa potreby</w:t>
            </w:r>
            <w:r w:rsidR="006F5055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94091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/cca 1x za dva týždne/</w:t>
            </w:r>
          </w:p>
        </w:tc>
        <w:tc>
          <w:tcPr>
            <w:tcW w:w="2976" w:type="dxa"/>
            <w:gridSpan w:val="2"/>
            <w:vAlign w:val="center"/>
          </w:tcPr>
          <w:p w14:paraId="2CD26264" w14:textId="7D0641D3" w:rsidR="00DB76D8" w:rsidRDefault="006F5055" w:rsidP="00DF5D2B">
            <w:pPr>
              <w:jc w:val="center"/>
              <w:rPr>
                <w:rFonts w:ascii="PT Serif" w:hAnsi="PT Serif"/>
                <w:b/>
              </w:rPr>
            </w:pPr>
            <w:r w:rsidRPr="006F5055">
              <w:rPr>
                <w:rFonts w:ascii="PT Serif" w:hAnsi="PT Serif"/>
                <w:b/>
              </w:rPr>
              <w:t>Cieľom krúžku Školský parlament je koordinácia činnosti školského parlamentu, príprava akcií, ktoré si ŠP schváli a organizuje, diskusia o prípadných problémoch, ich riešenie a konzultácia s vedením školy, usmerňovanie a realizácia podnetov zo strany študentov, čím by sa mali rozvíjať občianske kompetencie, zodpovednosť, spolupráca medzi študentmi a sociálne zručnosti.</w:t>
            </w:r>
          </w:p>
        </w:tc>
      </w:tr>
      <w:tr w:rsidR="009E0E8E" w:rsidRPr="003009E4" w14:paraId="33B848AE" w14:textId="77777777" w:rsidTr="002F6E50">
        <w:tc>
          <w:tcPr>
            <w:tcW w:w="1973" w:type="dxa"/>
            <w:vAlign w:val="center"/>
          </w:tcPr>
          <w:p w14:paraId="22DD414E" w14:textId="7BC120F6" w:rsidR="009E0E8E" w:rsidRDefault="009E0E8E" w:rsidP="00A61BF7">
            <w:pPr>
              <w:jc w:val="center"/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2060"/>
                <w:sz w:val="24"/>
                <w:szCs w:val="24"/>
              </w:rPr>
              <w:lastRenderedPageBreak/>
              <w:t>Šikovné ruky</w:t>
            </w:r>
          </w:p>
        </w:tc>
        <w:tc>
          <w:tcPr>
            <w:tcW w:w="2417" w:type="dxa"/>
            <w:vAlign w:val="center"/>
          </w:tcPr>
          <w:p w14:paraId="1D1F21B5" w14:textId="4DF9F109" w:rsidR="009E0E8E" w:rsidRDefault="00210BF9" w:rsidP="00525BC4">
            <w:pPr>
              <w:jc w:val="center"/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00B050"/>
                <w:sz w:val="24"/>
                <w:szCs w:val="24"/>
              </w:rPr>
              <w:t>Šikovné učiteľky GSM</w:t>
            </w:r>
          </w:p>
        </w:tc>
        <w:tc>
          <w:tcPr>
            <w:tcW w:w="2268" w:type="dxa"/>
            <w:vAlign w:val="center"/>
          </w:tcPr>
          <w:p w14:paraId="4E5CE476" w14:textId="2B255FEB" w:rsidR="009E0E8E" w:rsidRDefault="00210BF9" w:rsidP="00772194">
            <w:pPr>
              <w:jc w:val="center"/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>1xmesačne</w:t>
            </w:r>
            <w:r w:rsidR="002121AD">
              <w:rPr>
                <w:rFonts w:ascii="PT Serif" w:hAnsi="PT Serif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5CB55630" w14:textId="6C5F4A0B" w:rsidR="009E0E8E" w:rsidRPr="006F5055" w:rsidRDefault="004E1ED8" w:rsidP="006F5055">
            <w:pPr>
              <w:jc w:val="center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Ručné práce – pletenie, háčkovanie,</w:t>
            </w:r>
            <w:r w:rsidR="006910F6">
              <w:rPr>
                <w:rFonts w:ascii="PT Serif" w:hAnsi="PT Serif"/>
                <w:b/>
              </w:rPr>
              <w:t xml:space="preserve"> vyšívanie</w:t>
            </w:r>
            <w:r w:rsidR="00DE655F">
              <w:rPr>
                <w:rFonts w:ascii="PT Serif" w:hAnsi="PT Serif"/>
                <w:b/>
              </w:rPr>
              <w:t>-šitie,</w:t>
            </w:r>
            <w:r>
              <w:rPr>
                <w:rFonts w:ascii="PT Serif" w:hAnsi="PT Serif"/>
                <w:b/>
              </w:rPr>
              <w:t xml:space="preserve"> </w:t>
            </w:r>
            <w:r w:rsidR="006910F6">
              <w:rPr>
                <w:rFonts w:ascii="PT Serif" w:hAnsi="PT Serif"/>
                <w:b/>
              </w:rPr>
              <w:t>zdobenie, kreatívne nápady a ich realizácia</w:t>
            </w:r>
          </w:p>
        </w:tc>
      </w:tr>
    </w:tbl>
    <w:p w14:paraId="2B72DFBD" w14:textId="77777777" w:rsidR="00525BC4" w:rsidRPr="003009E4" w:rsidRDefault="00525BC4">
      <w:pPr>
        <w:rPr>
          <w:rFonts w:ascii="PT Serif" w:hAnsi="PT Serif" w:cs="Times New Roman"/>
          <w:b/>
          <w:sz w:val="24"/>
          <w:szCs w:val="24"/>
        </w:rPr>
      </w:pPr>
    </w:p>
    <w:p w14:paraId="2B72DFBE" w14:textId="77777777" w:rsidR="00257068" w:rsidRPr="003009E4" w:rsidRDefault="00257068">
      <w:pPr>
        <w:rPr>
          <w:rFonts w:ascii="PT Serif" w:hAnsi="PT Serif" w:cs="Times New Roman"/>
          <w:b/>
          <w:sz w:val="24"/>
          <w:szCs w:val="24"/>
        </w:rPr>
      </w:pPr>
    </w:p>
    <w:sectPr w:rsidR="00257068" w:rsidRPr="003009E4" w:rsidSect="00267654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A6628" w14:textId="77777777" w:rsidR="000A1D50" w:rsidRDefault="000A1D50" w:rsidP="00650E53">
      <w:pPr>
        <w:spacing w:after="0" w:line="240" w:lineRule="auto"/>
      </w:pPr>
      <w:r>
        <w:separator/>
      </w:r>
    </w:p>
  </w:endnote>
  <w:endnote w:type="continuationSeparator" w:id="0">
    <w:p w14:paraId="0DCA4642" w14:textId="77777777" w:rsidR="000A1D50" w:rsidRDefault="000A1D50" w:rsidP="00650E53">
      <w:pPr>
        <w:spacing w:after="0" w:line="240" w:lineRule="auto"/>
      </w:pPr>
      <w:r>
        <w:continuationSeparator/>
      </w:r>
    </w:p>
  </w:endnote>
  <w:endnote w:type="continuationNotice" w:id="1">
    <w:p w14:paraId="31589803" w14:textId="77777777" w:rsidR="000A1D50" w:rsidRDefault="000A1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0B467B" w14:paraId="7DDFED13" w14:textId="77777777" w:rsidTr="4D0B467B">
      <w:trPr>
        <w:trHeight w:val="300"/>
      </w:trPr>
      <w:tc>
        <w:tcPr>
          <w:tcW w:w="3020" w:type="dxa"/>
        </w:tcPr>
        <w:p w14:paraId="266D853E" w14:textId="22E9DB20" w:rsidR="4D0B467B" w:rsidRDefault="4D0B467B" w:rsidP="4D0B467B">
          <w:pPr>
            <w:pStyle w:val="Hlavika"/>
            <w:ind w:left="-115"/>
          </w:pPr>
        </w:p>
      </w:tc>
      <w:tc>
        <w:tcPr>
          <w:tcW w:w="3020" w:type="dxa"/>
        </w:tcPr>
        <w:p w14:paraId="2AAF046F" w14:textId="0D14DE1E" w:rsidR="4D0B467B" w:rsidRDefault="4D0B467B" w:rsidP="4D0B467B">
          <w:pPr>
            <w:pStyle w:val="Hlavika"/>
            <w:jc w:val="center"/>
          </w:pPr>
        </w:p>
      </w:tc>
      <w:tc>
        <w:tcPr>
          <w:tcW w:w="3020" w:type="dxa"/>
        </w:tcPr>
        <w:p w14:paraId="4A8AAF01" w14:textId="56EE97EB" w:rsidR="4D0B467B" w:rsidRDefault="4D0B467B" w:rsidP="4D0B467B">
          <w:pPr>
            <w:pStyle w:val="Hlavika"/>
            <w:ind w:right="-115"/>
            <w:jc w:val="right"/>
          </w:pPr>
        </w:p>
      </w:tc>
    </w:tr>
  </w:tbl>
  <w:p w14:paraId="668FA81B" w14:textId="40C3AAE9" w:rsidR="4D0B467B" w:rsidRDefault="4D0B467B" w:rsidP="4D0B46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4BE8" w14:textId="77777777" w:rsidR="000A1D50" w:rsidRDefault="000A1D50" w:rsidP="00650E53">
      <w:pPr>
        <w:spacing w:after="0" w:line="240" w:lineRule="auto"/>
      </w:pPr>
      <w:r>
        <w:separator/>
      </w:r>
    </w:p>
  </w:footnote>
  <w:footnote w:type="continuationSeparator" w:id="0">
    <w:p w14:paraId="467668DB" w14:textId="77777777" w:rsidR="000A1D50" w:rsidRDefault="000A1D50" w:rsidP="00650E53">
      <w:pPr>
        <w:spacing w:after="0" w:line="240" w:lineRule="auto"/>
      </w:pPr>
      <w:r>
        <w:continuationSeparator/>
      </w:r>
    </w:p>
  </w:footnote>
  <w:footnote w:type="continuationNotice" w:id="1">
    <w:p w14:paraId="1A222738" w14:textId="77777777" w:rsidR="000A1D50" w:rsidRDefault="000A1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E015" w14:textId="5E4C0BED" w:rsidR="00D8673D" w:rsidRDefault="4D0B467B">
    <w:pPr>
      <w:pStyle w:val="Hlavika"/>
    </w:pPr>
    <w:r>
      <w:rPr>
        <w:noProof/>
        <w:lang w:eastAsia="sk-SK"/>
      </w:rPr>
      <w:drawing>
        <wp:inline distT="0" distB="0" distL="0" distR="0" wp14:anchorId="44C788A5" wp14:editId="4D0B467B">
          <wp:extent cx="1600200" cy="699558"/>
          <wp:effectExtent l="0" t="0" r="0" b="5715"/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9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C7D"/>
    <w:multiLevelType w:val="hybridMultilevel"/>
    <w:tmpl w:val="34B6A58E"/>
    <w:lvl w:ilvl="0" w:tplc="861A2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F0BFD"/>
    <w:multiLevelType w:val="hybridMultilevel"/>
    <w:tmpl w:val="11E86E98"/>
    <w:lvl w:ilvl="0" w:tplc="D57204E8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BED"/>
    <w:multiLevelType w:val="hybridMultilevel"/>
    <w:tmpl w:val="F0FE0942"/>
    <w:lvl w:ilvl="0" w:tplc="21761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3870"/>
    <w:multiLevelType w:val="hybridMultilevel"/>
    <w:tmpl w:val="07CC88A0"/>
    <w:lvl w:ilvl="0" w:tplc="041B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07951"/>
    <w:multiLevelType w:val="hybridMultilevel"/>
    <w:tmpl w:val="313AFFE0"/>
    <w:lvl w:ilvl="0" w:tplc="D57204E8">
      <w:start w:val="1"/>
      <w:numFmt w:val="bullet"/>
      <w:lvlText w:val="-"/>
      <w:lvlJc w:val="left"/>
      <w:pPr>
        <w:ind w:left="786" w:hanging="360"/>
      </w:pPr>
      <w:rPr>
        <w:rFonts w:ascii="Tahoma" w:eastAsiaTheme="minorEastAsia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141F"/>
    <w:multiLevelType w:val="hybridMultilevel"/>
    <w:tmpl w:val="29480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1546"/>
    <w:multiLevelType w:val="hybridMultilevel"/>
    <w:tmpl w:val="47A620C0"/>
    <w:lvl w:ilvl="0" w:tplc="21761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170BD"/>
    <w:multiLevelType w:val="hybridMultilevel"/>
    <w:tmpl w:val="A92C7260"/>
    <w:lvl w:ilvl="0" w:tplc="38C077CE">
      <w:start w:val="1"/>
      <w:numFmt w:val="upperLetter"/>
      <w:lvlText w:val="%1."/>
      <w:lvlJc w:val="left"/>
      <w:pPr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D3B1238"/>
    <w:multiLevelType w:val="hybridMultilevel"/>
    <w:tmpl w:val="81783D66"/>
    <w:lvl w:ilvl="0" w:tplc="B11E5D2A">
      <w:start w:val="1"/>
      <w:numFmt w:val="upperLetter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547E21E8"/>
    <w:multiLevelType w:val="hybridMultilevel"/>
    <w:tmpl w:val="284651BA"/>
    <w:lvl w:ilvl="0" w:tplc="DADA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744E2"/>
    <w:multiLevelType w:val="hybridMultilevel"/>
    <w:tmpl w:val="4B4281BA"/>
    <w:lvl w:ilvl="0" w:tplc="E416C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E73A8"/>
    <w:multiLevelType w:val="hybridMultilevel"/>
    <w:tmpl w:val="697C4E02"/>
    <w:lvl w:ilvl="0" w:tplc="9F2281EA">
      <w:numFmt w:val="bullet"/>
      <w:lvlText w:val="-"/>
      <w:lvlJc w:val="left"/>
      <w:pPr>
        <w:ind w:left="720" w:hanging="360"/>
      </w:pPr>
      <w:rPr>
        <w:rFonts w:ascii="Arial Rounded MT Bold" w:eastAsiaTheme="minorEastAsia" w:hAnsi="Arial Rounded MT Bold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1564">
    <w:abstractNumId w:val="2"/>
  </w:num>
  <w:num w:numId="2" w16cid:durableId="2002418222">
    <w:abstractNumId w:val="5"/>
  </w:num>
  <w:num w:numId="3" w16cid:durableId="62526299">
    <w:abstractNumId w:val="10"/>
  </w:num>
  <w:num w:numId="4" w16cid:durableId="976030485">
    <w:abstractNumId w:val="0"/>
  </w:num>
  <w:num w:numId="5" w16cid:durableId="1037654996">
    <w:abstractNumId w:val="6"/>
  </w:num>
  <w:num w:numId="6" w16cid:durableId="1460487506">
    <w:abstractNumId w:val="11"/>
  </w:num>
  <w:num w:numId="7" w16cid:durableId="1854103919">
    <w:abstractNumId w:val="1"/>
  </w:num>
  <w:num w:numId="8" w16cid:durableId="780757354">
    <w:abstractNumId w:val="9"/>
  </w:num>
  <w:num w:numId="9" w16cid:durableId="733772946">
    <w:abstractNumId w:val="4"/>
  </w:num>
  <w:num w:numId="10" w16cid:durableId="476191062">
    <w:abstractNumId w:val="3"/>
  </w:num>
  <w:num w:numId="11" w16cid:durableId="942759060">
    <w:abstractNumId w:val="7"/>
  </w:num>
  <w:num w:numId="12" w16cid:durableId="343213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F2"/>
    <w:rsid w:val="00035F51"/>
    <w:rsid w:val="000470F3"/>
    <w:rsid w:val="00052186"/>
    <w:rsid w:val="0005314F"/>
    <w:rsid w:val="00057FE0"/>
    <w:rsid w:val="00075758"/>
    <w:rsid w:val="0008734A"/>
    <w:rsid w:val="00087C78"/>
    <w:rsid w:val="000A1D50"/>
    <w:rsid w:val="000B1735"/>
    <w:rsid w:val="000E6155"/>
    <w:rsid w:val="0012341F"/>
    <w:rsid w:val="0012630E"/>
    <w:rsid w:val="0013643F"/>
    <w:rsid w:val="001544C3"/>
    <w:rsid w:val="0015537E"/>
    <w:rsid w:val="00157F51"/>
    <w:rsid w:val="00161473"/>
    <w:rsid w:val="00173973"/>
    <w:rsid w:val="00195682"/>
    <w:rsid w:val="00196DE4"/>
    <w:rsid w:val="001C2EB7"/>
    <w:rsid w:val="001D3202"/>
    <w:rsid w:val="001D6DF9"/>
    <w:rsid w:val="0020301C"/>
    <w:rsid w:val="00210BF9"/>
    <w:rsid w:val="00210DD8"/>
    <w:rsid w:val="002121AD"/>
    <w:rsid w:val="00217107"/>
    <w:rsid w:val="00235EE0"/>
    <w:rsid w:val="002472E2"/>
    <w:rsid w:val="0025329B"/>
    <w:rsid w:val="00254A77"/>
    <w:rsid w:val="00254C06"/>
    <w:rsid w:val="00257068"/>
    <w:rsid w:val="00264D50"/>
    <w:rsid w:val="00265793"/>
    <w:rsid w:val="00267654"/>
    <w:rsid w:val="00275B66"/>
    <w:rsid w:val="00296513"/>
    <w:rsid w:val="002B136D"/>
    <w:rsid w:val="002C13A4"/>
    <w:rsid w:val="002C18A9"/>
    <w:rsid w:val="002C2E4A"/>
    <w:rsid w:val="002D75D4"/>
    <w:rsid w:val="002F6E50"/>
    <w:rsid w:val="003009E4"/>
    <w:rsid w:val="00317462"/>
    <w:rsid w:val="003756B8"/>
    <w:rsid w:val="003847CC"/>
    <w:rsid w:val="003A3DE3"/>
    <w:rsid w:val="003A4B72"/>
    <w:rsid w:val="003B0B8A"/>
    <w:rsid w:val="003D02E7"/>
    <w:rsid w:val="003E1A7E"/>
    <w:rsid w:val="003F163D"/>
    <w:rsid w:val="003F6A24"/>
    <w:rsid w:val="00424605"/>
    <w:rsid w:val="00456CCE"/>
    <w:rsid w:val="004572AF"/>
    <w:rsid w:val="004655D5"/>
    <w:rsid w:val="004672E4"/>
    <w:rsid w:val="004903C2"/>
    <w:rsid w:val="004A25CA"/>
    <w:rsid w:val="004B4797"/>
    <w:rsid w:val="004B651A"/>
    <w:rsid w:val="004D7731"/>
    <w:rsid w:val="004E1ED8"/>
    <w:rsid w:val="004E5B12"/>
    <w:rsid w:val="00515A53"/>
    <w:rsid w:val="00517F02"/>
    <w:rsid w:val="00520BD8"/>
    <w:rsid w:val="005235A5"/>
    <w:rsid w:val="00525BC4"/>
    <w:rsid w:val="00533FE2"/>
    <w:rsid w:val="00553BBC"/>
    <w:rsid w:val="00560447"/>
    <w:rsid w:val="005708BD"/>
    <w:rsid w:val="005A7816"/>
    <w:rsid w:val="005B0693"/>
    <w:rsid w:val="005B512A"/>
    <w:rsid w:val="005B520D"/>
    <w:rsid w:val="005C6D8F"/>
    <w:rsid w:val="005D4D0A"/>
    <w:rsid w:val="005F758C"/>
    <w:rsid w:val="0061183F"/>
    <w:rsid w:val="00611D08"/>
    <w:rsid w:val="00615248"/>
    <w:rsid w:val="00615A81"/>
    <w:rsid w:val="0062359F"/>
    <w:rsid w:val="006247AD"/>
    <w:rsid w:val="00634FD3"/>
    <w:rsid w:val="00650E53"/>
    <w:rsid w:val="00654FE3"/>
    <w:rsid w:val="006673AA"/>
    <w:rsid w:val="006910F6"/>
    <w:rsid w:val="006B09EB"/>
    <w:rsid w:val="006B279B"/>
    <w:rsid w:val="006C2668"/>
    <w:rsid w:val="006C42E0"/>
    <w:rsid w:val="006C6F1F"/>
    <w:rsid w:val="006F5055"/>
    <w:rsid w:val="006F66F2"/>
    <w:rsid w:val="00721113"/>
    <w:rsid w:val="00735691"/>
    <w:rsid w:val="00735B78"/>
    <w:rsid w:val="00742382"/>
    <w:rsid w:val="00746EBF"/>
    <w:rsid w:val="00772194"/>
    <w:rsid w:val="00784B9F"/>
    <w:rsid w:val="00794EAD"/>
    <w:rsid w:val="007A1286"/>
    <w:rsid w:val="007A221B"/>
    <w:rsid w:val="007C3D26"/>
    <w:rsid w:val="007D0DD9"/>
    <w:rsid w:val="007D6F49"/>
    <w:rsid w:val="007E0362"/>
    <w:rsid w:val="007F4251"/>
    <w:rsid w:val="00805988"/>
    <w:rsid w:val="00827E2D"/>
    <w:rsid w:val="00841F32"/>
    <w:rsid w:val="0084554A"/>
    <w:rsid w:val="0085670B"/>
    <w:rsid w:val="008757B4"/>
    <w:rsid w:val="00893A8E"/>
    <w:rsid w:val="00894091"/>
    <w:rsid w:val="008A632D"/>
    <w:rsid w:val="008D5739"/>
    <w:rsid w:val="008E6D58"/>
    <w:rsid w:val="00900BAE"/>
    <w:rsid w:val="00906077"/>
    <w:rsid w:val="00914586"/>
    <w:rsid w:val="00927C92"/>
    <w:rsid w:val="0093148E"/>
    <w:rsid w:val="0093280E"/>
    <w:rsid w:val="009374F9"/>
    <w:rsid w:val="00940B42"/>
    <w:rsid w:val="00942288"/>
    <w:rsid w:val="0096121B"/>
    <w:rsid w:val="00965A53"/>
    <w:rsid w:val="009676A9"/>
    <w:rsid w:val="009676ED"/>
    <w:rsid w:val="00970474"/>
    <w:rsid w:val="0097247B"/>
    <w:rsid w:val="00973180"/>
    <w:rsid w:val="00986764"/>
    <w:rsid w:val="009A2FB6"/>
    <w:rsid w:val="009A367E"/>
    <w:rsid w:val="009C358D"/>
    <w:rsid w:val="009D0A9B"/>
    <w:rsid w:val="009D44DC"/>
    <w:rsid w:val="009E0E8E"/>
    <w:rsid w:val="009F3384"/>
    <w:rsid w:val="009F35B6"/>
    <w:rsid w:val="00A003BC"/>
    <w:rsid w:val="00A14B5E"/>
    <w:rsid w:val="00A3362D"/>
    <w:rsid w:val="00A33823"/>
    <w:rsid w:val="00A50804"/>
    <w:rsid w:val="00A51EF1"/>
    <w:rsid w:val="00A61BF7"/>
    <w:rsid w:val="00A85FB3"/>
    <w:rsid w:val="00AE43B7"/>
    <w:rsid w:val="00AF4F01"/>
    <w:rsid w:val="00B01385"/>
    <w:rsid w:val="00B02B15"/>
    <w:rsid w:val="00B11B3E"/>
    <w:rsid w:val="00B148C7"/>
    <w:rsid w:val="00B17A5F"/>
    <w:rsid w:val="00B73839"/>
    <w:rsid w:val="00B75308"/>
    <w:rsid w:val="00B85923"/>
    <w:rsid w:val="00B85935"/>
    <w:rsid w:val="00B85D23"/>
    <w:rsid w:val="00BD0E37"/>
    <w:rsid w:val="00BE65F2"/>
    <w:rsid w:val="00C02FAB"/>
    <w:rsid w:val="00C27538"/>
    <w:rsid w:val="00C359B4"/>
    <w:rsid w:val="00C4724F"/>
    <w:rsid w:val="00C61925"/>
    <w:rsid w:val="00C61BAC"/>
    <w:rsid w:val="00C71EEF"/>
    <w:rsid w:val="00C8063B"/>
    <w:rsid w:val="00C94C8D"/>
    <w:rsid w:val="00CA0C65"/>
    <w:rsid w:val="00CA6420"/>
    <w:rsid w:val="00CC53EA"/>
    <w:rsid w:val="00CD1403"/>
    <w:rsid w:val="00CE4F0C"/>
    <w:rsid w:val="00CF013D"/>
    <w:rsid w:val="00D13012"/>
    <w:rsid w:val="00D43B8C"/>
    <w:rsid w:val="00D51676"/>
    <w:rsid w:val="00D61A1C"/>
    <w:rsid w:val="00D64C56"/>
    <w:rsid w:val="00D67B85"/>
    <w:rsid w:val="00D8673D"/>
    <w:rsid w:val="00D93B99"/>
    <w:rsid w:val="00D94628"/>
    <w:rsid w:val="00D96A3F"/>
    <w:rsid w:val="00DA05E8"/>
    <w:rsid w:val="00DA14F7"/>
    <w:rsid w:val="00DB76D8"/>
    <w:rsid w:val="00DC5BD3"/>
    <w:rsid w:val="00DD3E9E"/>
    <w:rsid w:val="00DD5B4B"/>
    <w:rsid w:val="00DE655F"/>
    <w:rsid w:val="00DE6661"/>
    <w:rsid w:val="00DF5D2B"/>
    <w:rsid w:val="00E043EF"/>
    <w:rsid w:val="00E155CA"/>
    <w:rsid w:val="00E36BBB"/>
    <w:rsid w:val="00E37AA1"/>
    <w:rsid w:val="00E458B2"/>
    <w:rsid w:val="00EA2031"/>
    <w:rsid w:val="00EC6025"/>
    <w:rsid w:val="00F00D75"/>
    <w:rsid w:val="00F043C8"/>
    <w:rsid w:val="00F058F8"/>
    <w:rsid w:val="00F0753D"/>
    <w:rsid w:val="00F11AF5"/>
    <w:rsid w:val="00F216CF"/>
    <w:rsid w:val="00F21CBC"/>
    <w:rsid w:val="00F24BC8"/>
    <w:rsid w:val="00F32DF6"/>
    <w:rsid w:val="00F357CA"/>
    <w:rsid w:val="00F6403C"/>
    <w:rsid w:val="00F70ED3"/>
    <w:rsid w:val="00F82C8E"/>
    <w:rsid w:val="00F91376"/>
    <w:rsid w:val="00FB2228"/>
    <w:rsid w:val="00FD0341"/>
    <w:rsid w:val="00FD3075"/>
    <w:rsid w:val="021C1DD6"/>
    <w:rsid w:val="0BF98D02"/>
    <w:rsid w:val="0F077826"/>
    <w:rsid w:val="10907594"/>
    <w:rsid w:val="13A9E3DF"/>
    <w:rsid w:val="1D2849BE"/>
    <w:rsid w:val="1FABEA76"/>
    <w:rsid w:val="22A946CA"/>
    <w:rsid w:val="232CB2D7"/>
    <w:rsid w:val="284CBA5A"/>
    <w:rsid w:val="29EE93FE"/>
    <w:rsid w:val="2D428D04"/>
    <w:rsid w:val="38F8A2B7"/>
    <w:rsid w:val="396B0ECF"/>
    <w:rsid w:val="3E424CED"/>
    <w:rsid w:val="3F08903A"/>
    <w:rsid w:val="401F3655"/>
    <w:rsid w:val="45AE1919"/>
    <w:rsid w:val="4BCF4F1A"/>
    <w:rsid w:val="4D0B467B"/>
    <w:rsid w:val="4D4B1B77"/>
    <w:rsid w:val="5664ADCF"/>
    <w:rsid w:val="5E192304"/>
    <w:rsid w:val="67BE05D7"/>
    <w:rsid w:val="721E9391"/>
    <w:rsid w:val="726244D3"/>
    <w:rsid w:val="7937AB5F"/>
    <w:rsid w:val="7AD00166"/>
    <w:rsid w:val="7CD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2DF20"/>
  <w15:docId w15:val="{C0CA801F-1097-4CFC-B116-50E6B696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12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E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E6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53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50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0E53"/>
  </w:style>
  <w:style w:type="paragraph" w:styleId="Pta">
    <w:name w:val="footer"/>
    <w:basedOn w:val="Normlny"/>
    <w:link w:val="PtaChar"/>
    <w:uiPriority w:val="99"/>
    <w:unhideWhenUsed/>
    <w:rsid w:val="00650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1EA4-C549-4FF1-846B-7208ADDF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gymonika</dc:creator>
  <cp:keywords/>
  <cp:lastModifiedBy>Marcela Bafalluy</cp:lastModifiedBy>
  <cp:revision>114</cp:revision>
  <cp:lastPrinted>2024-09-04T13:12:00Z</cp:lastPrinted>
  <dcterms:created xsi:type="dcterms:W3CDTF">2023-09-06T06:58:00Z</dcterms:created>
  <dcterms:modified xsi:type="dcterms:W3CDTF">2024-09-05T08:16:00Z</dcterms:modified>
</cp:coreProperties>
</file>